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26" w:rsidRPr="000A4FC0" w:rsidRDefault="000A4FC0" w:rsidP="000A4FC0">
      <w:pPr>
        <w:pStyle w:val="NoSpacing"/>
        <w:jc w:val="center"/>
        <w:rPr>
          <w:rFonts w:ascii="Arial" w:hAnsi="Arial" w:cs="Arial"/>
          <w:b/>
          <w:sz w:val="36"/>
          <w:szCs w:val="36"/>
          <w:lang w:val="en-US"/>
        </w:rPr>
      </w:pPr>
      <w:r w:rsidRPr="000A4FC0">
        <w:rPr>
          <w:rFonts w:ascii="Arial" w:hAnsi="Arial" w:cs="Arial"/>
          <w:b/>
          <w:sz w:val="36"/>
          <w:szCs w:val="36"/>
          <w:lang w:val="en-US"/>
        </w:rPr>
        <w:t>LABORATORY #</w:t>
      </w:r>
      <w:r w:rsidR="003A3877">
        <w:rPr>
          <w:rFonts w:ascii="Arial" w:hAnsi="Arial" w:cs="Arial"/>
          <w:b/>
          <w:sz w:val="36"/>
          <w:szCs w:val="36"/>
          <w:lang w:val="en-US"/>
        </w:rPr>
        <w:t>4</w:t>
      </w:r>
    </w:p>
    <w:p w:rsidR="000A4FC0" w:rsidRDefault="000A4FC0">
      <w:pPr>
        <w:pStyle w:val="NoSpacing"/>
        <w:jc w:val="center"/>
        <w:rPr>
          <w:rFonts w:ascii="Arial" w:hAnsi="Arial" w:cs="Arial"/>
          <w:b/>
          <w:sz w:val="36"/>
          <w:szCs w:val="36"/>
          <w:lang w:val="en-US"/>
        </w:rPr>
      </w:pPr>
    </w:p>
    <w:p w:rsidR="000A4FC0" w:rsidRDefault="00576127">
      <w:pPr>
        <w:pStyle w:val="NoSpacing"/>
        <w:jc w:val="center"/>
        <w:rPr>
          <w:rFonts w:ascii="Arial" w:hAnsi="Arial" w:cs="Arial"/>
          <w:b/>
          <w:sz w:val="32"/>
          <w:szCs w:val="32"/>
          <w:lang w:val="en-US"/>
        </w:rPr>
      </w:pPr>
      <w:r>
        <w:rPr>
          <w:rFonts w:ascii="Arial" w:hAnsi="Arial" w:cs="Arial"/>
          <w:b/>
          <w:sz w:val="32"/>
          <w:szCs w:val="32"/>
          <w:lang w:val="en-US"/>
        </w:rPr>
        <w:t>USART and Numerical Coprocessor Programming</w:t>
      </w:r>
    </w:p>
    <w:p w:rsidR="000A4FC0" w:rsidRDefault="000A4FC0" w:rsidP="000A4FC0">
      <w:pPr>
        <w:rPr>
          <w:lang w:val="en-US"/>
        </w:rPr>
      </w:pPr>
    </w:p>
    <w:tbl>
      <w:tblPr>
        <w:tblStyle w:val="TableGrid"/>
        <w:tblW w:w="0" w:type="auto"/>
        <w:tblLayout w:type="fixed"/>
        <w:tblLook w:val="04A0"/>
      </w:tblPr>
      <w:tblGrid>
        <w:gridCol w:w="1384"/>
        <w:gridCol w:w="2764"/>
        <w:gridCol w:w="2764"/>
        <w:gridCol w:w="1134"/>
        <w:gridCol w:w="1530"/>
      </w:tblGrid>
      <w:tr w:rsidR="000A4FC0" w:rsidTr="000A4FC0">
        <w:tc>
          <w:tcPr>
            <w:tcW w:w="1384" w:type="dxa"/>
            <w:vAlign w:val="center"/>
          </w:tcPr>
          <w:p w:rsidR="000A4FC0" w:rsidRDefault="000A4FC0" w:rsidP="000A4FC0">
            <w:pPr>
              <w:pStyle w:val="NoSpacing"/>
              <w:jc w:val="center"/>
              <w:rPr>
                <w:lang w:val="en-US"/>
              </w:rPr>
            </w:pPr>
            <w:r>
              <w:rPr>
                <w:lang w:val="en-US"/>
              </w:rPr>
              <w:t>Description</w:t>
            </w:r>
          </w:p>
        </w:tc>
        <w:tc>
          <w:tcPr>
            <w:tcW w:w="2764" w:type="dxa"/>
            <w:vAlign w:val="center"/>
          </w:tcPr>
          <w:p w:rsidR="000A4FC0" w:rsidRDefault="000A4FC0" w:rsidP="000A4FC0">
            <w:pPr>
              <w:pStyle w:val="NoSpacing"/>
              <w:jc w:val="center"/>
              <w:rPr>
                <w:lang w:val="en-US"/>
              </w:rPr>
            </w:pPr>
            <w:r>
              <w:rPr>
                <w:lang w:val="en-US"/>
              </w:rPr>
              <w:t>Student #1</w:t>
            </w:r>
          </w:p>
        </w:tc>
        <w:tc>
          <w:tcPr>
            <w:tcW w:w="2764" w:type="dxa"/>
            <w:vAlign w:val="center"/>
          </w:tcPr>
          <w:p w:rsidR="000A4FC0" w:rsidRDefault="000A4FC0" w:rsidP="000A4FC0">
            <w:pPr>
              <w:pStyle w:val="NoSpacing"/>
              <w:jc w:val="center"/>
              <w:rPr>
                <w:lang w:val="en-US"/>
              </w:rPr>
            </w:pPr>
            <w:r>
              <w:rPr>
                <w:lang w:val="en-US"/>
              </w:rPr>
              <w:t>Student #2</w:t>
            </w:r>
          </w:p>
        </w:tc>
        <w:tc>
          <w:tcPr>
            <w:tcW w:w="1134" w:type="dxa"/>
            <w:vAlign w:val="center"/>
          </w:tcPr>
          <w:p w:rsidR="000A4FC0" w:rsidRDefault="000A4FC0" w:rsidP="000A4FC0">
            <w:pPr>
              <w:pStyle w:val="NoSpacing"/>
              <w:jc w:val="center"/>
              <w:rPr>
                <w:lang w:val="en-US"/>
              </w:rPr>
            </w:pPr>
            <w:r>
              <w:rPr>
                <w:lang w:val="en-US"/>
              </w:rPr>
              <w:t>T.A. Initials</w:t>
            </w:r>
          </w:p>
        </w:tc>
        <w:tc>
          <w:tcPr>
            <w:tcW w:w="1530" w:type="dxa"/>
            <w:vAlign w:val="center"/>
          </w:tcPr>
          <w:p w:rsidR="000A4FC0" w:rsidRDefault="000A4FC0" w:rsidP="000A4FC0">
            <w:pPr>
              <w:pStyle w:val="NoSpacing"/>
              <w:jc w:val="center"/>
              <w:rPr>
                <w:lang w:val="en-US"/>
              </w:rPr>
            </w:pPr>
            <w:r>
              <w:rPr>
                <w:lang w:val="en-US"/>
              </w:rPr>
              <w:t>Date</w:t>
            </w:r>
          </w:p>
        </w:tc>
      </w:tr>
      <w:tr w:rsidR="000A4FC0" w:rsidTr="000A4FC0">
        <w:tc>
          <w:tcPr>
            <w:tcW w:w="1384" w:type="dxa"/>
            <w:vAlign w:val="center"/>
          </w:tcPr>
          <w:p w:rsidR="000A4FC0" w:rsidRDefault="000A4FC0" w:rsidP="000A4FC0">
            <w:pPr>
              <w:pStyle w:val="NoSpacing"/>
              <w:jc w:val="center"/>
              <w:rPr>
                <w:lang w:val="en-US"/>
              </w:rPr>
            </w:pPr>
            <w:r>
              <w:rPr>
                <w:lang w:val="en-US"/>
              </w:rPr>
              <w:t>Student Name</w:t>
            </w:r>
          </w:p>
        </w:tc>
        <w:tc>
          <w:tcPr>
            <w:tcW w:w="2764" w:type="dxa"/>
            <w:vAlign w:val="center"/>
          </w:tcPr>
          <w:p w:rsidR="000A4FC0" w:rsidRDefault="000A4FC0" w:rsidP="000A4FC0">
            <w:pPr>
              <w:pStyle w:val="NoSpacing"/>
              <w:jc w:val="center"/>
              <w:rPr>
                <w:lang w:val="en-US"/>
              </w:rPr>
            </w:pPr>
          </w:p>
        </w:tc>
        <w:tc>
          <w:tcPr>
            <w:tcW w:w="2764" w:type="dxa"/>
            <w:vAlign w:val="center"/>
          </w:tcPr>
          <w:p w:rsidR="000A4FC0" w:rsidRDefault="000A4FC0" w:rsidP="000A4FC0">
            <w:pPr>
              <w:pStyle w:val="NoSpacing"/>
              <w:jc w:val="center"/>
              <w:rPr>
                <w:lang w:val="en-US"/>
              </w:rPr>
            </w:pPr>
          </w:p>
        </w:tc>
        <w:tc>
          <w:tcPr>
            <w:tcW w:w="1134" w:type="dxa"/>
            <w:vAlign w:val="center"/>
          </w:tcPr>
          <w:p w:rsidR="000A4FC0" w:rsidRDefault="000A4FC0" w:rsidP="000A4FC0">
            <w:pPr>
              <w:pStyle w:val="NoSpacing"/>
              <w:jc w:val="center"/>
              <w:rPr>
                <w:lang w:val="en-US"/>
              </w:rPr>
            </w:pPr>
          </w:p>
        </w:tc>
        <w:tc>
          <w:tcPr>
            <w:tcW w:w="1530" w:type="dxa"/>
            <w:vAlign w:val="center"/>
          </w:tcPr>
          <w:p w:rsidR="000A4FC0" w:rsidRDefault="000A4FC0" w:rsidP="000A4FC0">
            <w:pPr>
              <w:pStyle w:val="NoSpacing"/>
              <w:jc w:val="center"/>
              <w:rPr>
                <w:lang w:val="en-US"/>
              </w:rPr>
            </w:pPr>
          </w:p>
        </w:tc>
      </w:tr>
      <w:tr w:rsidR="000A4FC0" w:rsidTr="000A4FC0">
        <w:tc>
          <w:tcPr>
            <w:tcW w:w="1384" w:type="dxa"/>
            <w:vAlign w:val="center"/>
          </w:tcPr>
          <w:p w:rsidR="000A4FC0" w:rsidRDefault="000A4FC0" w:rsidP="000A4FC0">
            <w:pPr>
              <w:pStyle w:val="NoSpacing"/>
              <w:jc w:val="center"/>
              <w:rPr>
                <w:lang w:val="en-US"/>
              </w:rPr>
            </w:pPr>
            <w:r>
              <w:rPr>
                <w:lang w:val="en-US"/>
              </w:rPr>
              <w:t>Student Number</w:t>
            </w:r>
          </w:p>
        </w:tc>
        <w:tc>
          <w:tcPr>
            <w:tcW w:w="2764" w:type="dxa"/>
            <w:vAlign w:val="center"/>
          </w:tcPr>
          <w:p w:rsidR="000A4FC0" w:rsidRDefault="000A4FC0" w:rsidP="000A4FC0">
            <w:pPr>
              <w:pStyle w:val="NoSpacing"/>
              <w:jc w:val="center"/>
              <w:rPr>
                <w:lang w:val="en-US"/>
              </w:rPr>
            </w:pPr>
          </w:p>
        </w:tc>
        <w:tc>
          <w:tcPr>
            <w:tcW w:w="2764" w:type="dxa"/>
            <w:vAlign w:val="center"/>
          </w:tcPr>
          <w:p w:rsidR="000A4FC0" w:rsidRDefault="000A4FC0" w:rsidP="000A4FC0">
            <w:pPr>
              <w:pStyle w:val="NoSpacing"/>
              <w:jc w:val="center"/>
              <w:rPr>
                <w:lang w:val="en-US"/>
              </w:rPr>
            </w:pPr>
          </w:p>
        </w:tc>
        <w:tc>
          <w:tcPr>
            <w:tcW w:w="1134" w:type="dxa"/>
            <w:vAlign w:val="center"/>
          </w:tcPr>
          <w:p w:rsidR="000A4FC0" w:rsidRDefault="000A4FC0" w:rsidP="000A4FC0">
            <w:pPr>
              <w:pStyle w:val="NoSpacing"/>
              <w:jc w:val="center"/>
              <w:rPr>
                <w:lang w:val="en-US"/>
              </w:rPr>
            </w:pPr>
          </w:p>
        </w:tc>
        <w:tc>
          <w:tcPr>
            <w:tcW w:w="1530" w:type="dxa"/>
            <w:vAlign w:val="center"/>
          </w:tcPr>
          <w:p w:rsidR="000A4FC0" w:rsidRDefault="000A4FC0" w:rsidP="000A4FC0">
            <w:pPr>
              <w:pStyle w:val="NoSpacing"/>
              <w:jc w:val="center"/>
              <w:rPr>
                <w:lang w:val="en-US"/>
              </w:rPr>
            </w:pPr>
          </w:p>
        </w:tc>
      </w:tr>
      <w:tr w:rsidR="000A4FC0" w:rsidTr="000A4FC0">
        <w:tc>
          <w:tcPr>
            <w:tcW w:w="1384" w:type="dxa"/>
            <w:vAlign w:val="center"/>
          </w:tcPr>
          <w:p w:rsidR="000A4FC0" w:rsidRDefault="000A4FC0" w:rsidP="000A4FC0">
            <w:pPr>
              <w:pStyle w:val="NoSpacing"/>
              <w:jc w:val="center"/>
              <w:rPr>
                <w:lang w:val="en-US"/>
              </w:rPr>
            </w:pPr>
            <w:r>
              <w:rPr>
                <w:lang w:val="en-US"/>
              </w:rPr>
              <w:t>Prelab/ Attendance</w:t>
            </w:r>
          </w:p>
        </w:tc>
        <w:tc>
          <w:tcPr>
            <w:tcW w:w="2764" w:type="dxa"/>
            <w:vAlign w:val="center"/>
          </w:tcPr>
          <w:p w:rsidR="000A4FC0" w:rsidRDefault="000A4FC0" w:rsidP="000A4FC0">
            <w:pPr>
              <w:pStyle w:val="NoSpacing"/>
              <w:jc w:val="center"/>
              <w:rPr>
                <w:lang w:val="en-US"/>
              </w:rPr>
            </w:pPr>
          </w:p>
        </w:tc>
        <w:tc>
          <w:tcPr>
            <w:tcW w:w="2764" w:type="dxa"/>
            <w:vAlign w:val="center"/>
          </w:tcPr>
          <w:p w:rsidR="000A4FC0" w:rsidRDefault="000A4FC0" w:rsidP="000A4FC0">
            <w:pPr>
              <w:pStyle w:val="NoSpacing"/>
              <w:jc w:val="center"/>
              <w:rPr>
                <w:lang w:val="en-US"/>
              </w:rPr>
            </w:pPr>
          </w:p>
        </w:tc>
        <w:tc>
          <w:tcPr>
            <w:tcW w:w="1134" w:type="dxa"/>
            <w:vAlign w:val="center"/>
          </w:tcPr>
          <w:p w:rsidR="000A4FC0" w:rsidRDefault="000A4FC0" w:rsidP="000A4FC0">
            <w:pPr>
              <w:pStyle w:val="NoSpacing"/>
              <w:jc w:val="center"/>
              <w:rPr>
                <w:lang w:val="en-US"/>
              </w:rPr>
            </w:pPr>
          </w:p>
        </w:tc>
        <w:tc>
          <w:tcPr>
            <w:tcW w:w="1530" w:type="dxa"/>
            <w:vAlign w:val="center"/>
          </w:tcPr>
          <w:p w:rsidR="000A4FC0" w:rsidRDefault="000A4FC0" w:rsidP="000A4FC0">
            <w:pPr>
              <w:pStyle w:val="NoSpacing"/>
              <w:jc w:val="center"/>
              <w:rPr>
                <w:lang w:val="en-US"/>
              </w:rPr>
            </w:pPr>
          </w:p>
        </w:tc>
      </w:tr>
      <w:tr w:rsidR="000A4FC0" w:rsidTr="000A4FC0">
        <w:tc>
          <w:tcPr>
            <w:tcW w:w="1384" w:type="dxa"/>
            <w:vAlign w:val="center"/>
          </w:tcPr>
          <w:p w:rsidR="000A4FC0" w:rsidRDefault="00576127" w:rsidP="000A4FC0">
            <w:pPr>
              <w:pStyle w:val="NoSpacing"/>
              <w:jc w:val="center"/>
              <w:rPr>
                <w:lang w:val="en-US"/>
              </w:rPr>
            </w:pPr>
            <w:r>
              <w:rPr>
                <w:lang w:val="en-US"/>
              </w:rPr>
              <w:t>Lab #4</w:t>
            </w:r>
            <w:r w:rsidR="000A4FC0">
              <w:rPr>
                <w:lang w:val="en-US"/>
              </w:rPr>
              <w:t xml:space="preserve"> Completion</w:t>
            </w:r>
          </w:p>
        </w:tc>
        <w:tc>
          <w:tcPr>
            <w:tcW w:w="2764" w:type="dxa"/>
            <w:vAlign w:val="center"/>
          </w:tcPr>
          <w:p w:rsidR="000A4FC0" w:rsidRDefault="000A4FC0" w:rsidP="000A4FC0">
            <w:pPr>
              <w:pStyle w:val="NoSpacing"/>
              <w:jc w:val="center"/>
              <w:rPr>
                <w:lang w:val="en-US"/>
              </w:rPr>
            </w:pPr>
          </w:p>
        </w:tc>
        <w:tc>
          <w:tcPr>
            <w:tcW w:w="2764" w:type="dxa"/>
            <w:vAlign w:val="center"/>
          </w:tcPr>
          <w:p w:rsidR="000A4FC0" w:rsidRDefault="000A4FC0" w:rsidP="000A4FC0">
            <w:pPr>
              <w:pStyle w:val="NoSpacing"/>
              <w:jc w:val="center"/>
              <w:rPr>
                <w:lang w:val="en-US"/>
              </w:rPr>
            </w:pPr>
          </w:p>
        </w:tc>
        <w:tc>
          <w:tcPr>
            <w:tcW w:w="1134" w:type="dxa"/>
            <w:vAlign w:val="center"/>
          </w:tcPr>
          <w:p w:rsidR="000A4FC0" w:rsidRDefault="000A4FC0" w:rsidP="000A4FC0">
            <w:pPr>
              <w:pStyle w:val="NoSpacing"/>
              <w:jc w:val="center"/>
              <w:rPr>
                <w:lang w:val="en-US"/>
              </w:rPr>
            </w:pPr>
          </w:p>
        </w:tc>
        <w:tc>
          <w:tcPr>
            <w:tcW w:w="1530" w:type="dxa"/>
            <w:vAlign w:val="center"/>
          </w:tcPr>
          <w:p w:rsidR="000A4FC0" w:rsidRDefault="000A4FC0" w:rsidP="000A4FC0">
            <w:pPr>
              <w:pStyle w:val="NoSpacing"/>
              <w:jc w:val="center"/>
              <w:rPr>
                <w:lang w:val="en-US"/>
              </w:rPr>
            </w:pPr>
          </w:p>
        </w:tc>
      </w:tr>
    </w:tbl>
    <w:p w:rsidR="000A4FC0" w:rsidRDefault="000A4FC0" w:rsidP="000A4FC0">
      <w:pPr>
        <w:pStyle w:val="NoSpacing"/>
        <w:jc w:val="center"/>
        <w:rPr>
          <w:lang w:val="en-US"/>
        </w:rPr>
      </w:pPr>
    </w:p>
    <w:p w:rsidR="000A4FC0" w:rsidRDefault="000A4FC0" w:rsidP="007B5A34">
      <w:pPr>
        <w:pStyle w:val="Heading1"/>
        <w:spacing w:before="0"/>
        <w:rPr>
          <w:rFonts w:asciiTheme="minorHAnsi" w:hAnsiTheme="minorHAnsi" w:cstheme="minorHAnsi"/>
          <w:color w:val="000000" w:themeColor="text1"/>
          <w:lang w:val="en-US"/>
        </w:rPr>
      </w:pPr>
      <w:r w:rsidRPr="000A4FC0">
        <w:rPr>
          <w:rFonts w:asciiTheme="minorHAnsi" w:hAnsiTheme="minorHAnsi" w:cstheme="minorHAnsi"/>
          <w:color w:val="000000" w:themeColor="text1"/>
          <w:lang w:val="en-US"/>
        </w:rPr>
        <w:t>HOME PREPARATION:</w:t>
      </w:r>
    </w:p>
    <w:p w:rsidR="000A4FC0" w:rsidRDefault="000A4FC0" w:rsidP="000504F9">
      <w:pPr>
        <w:pStyle w:val="NoSpacing"/>
        <w:numPr>
          <w:ilvl w:val="0"/>
          <w:numId w:val="3"/>
        </w:numPr>
        <w:rPr>
          <w:lang w:val="en-US"/>
        </w:rPr>
      </w:pPr>
      <w:r>
        <w:rPr>
          <w:lang w:val="en-US"/>
        </w:rPr>
        <w:t xml:space="preserve">Read </w:t>
      </w:r>
      <w:r w:rsidR="00576127">
        <w:rPr>
          <w:lang w:val="en-US"/>
        </w:rPr>
        <w:t xml:space="preserve">section 2-11 of the SDK User’s Guide on the serial interface. Complete the programming for </w:t>
      </w:r>
      <w:r w:rsidR="00FD7032">
        <w:rPr>
          <w:lang w:val="en-US"/>
        </w:rPr>
        <w:t>part A</w:t>
      </w:r>
      <w:r w:rsidR="00576127">
        <w:rPr>
          <w:lang w:val="en-US"/>
        </w:rPr>
        <w:t>. The 8251A programming can be completed by looking in your text for the bit patterns. Appendix B of SDK User’s Guide has useful information on the 8251A.</w:t>
      </w:r>
    </w:p>
    <w:p w:rsidR="005D4B4A" w:rsidRPr="005D4B4A" w:rsidRDefault="005D4B4A" w:rsidP="005D4B4A">
      <w:pPr>
        <w:pStyle w:val="NoSpacing"/>
        <w:ind w:left="360"/>
        <w:rPr>
          <w:sz w:val="8"/>
          <w:szCs w:val="8"/>
          <w:lang w:val="en-US"/>
        </w:rPr>
      </w:pPr>
    </w:p>
    <w:p w:rsidR="000504F9" w:rsidRDefault="00576127" w:rsidP="005D4B4A">
      <w:pPr>
        <w:pStyle w:val="NoSpacing"/>
        <w:numPr>
          <w:ilvl w:val="0"/>
          <w:numId w:val="3"/>
        </w:numPr>
        <w:rPr>
          <w:lang w:val="en-US"/>
        </w:rPr>
      </w:pPr>
      <w:r>
        <w:rPr>
          <w:lang w:val="en-US"/>
        </w:rPr>
        <w:t>The opcodes for the 8087 programming can be found on page 2-140 to 2-143 of the 1990 Microprocessor Manual. Read Chapter 5 in the 8086/8088 User’s Manual on 8087 operation.</w:t>
      </w:r>
    </w:p>
    <w:p w:rsidR="005D4B4A" w:rsidRPr="005D4B4A" w:rsidRDefault="005D4B4A" w:rsidP="005D4B4A">
      <w:pPr>
        <w:pStyle w:val="NoSpacing"/>
        <w:rPr>
          <w:sz w:val="8"/>
          <w:szCs w:val="8"/>
          <w:lang w:val="en-US"/>
        </w:rPr>
      </w:pPr>
    </w:p>
    <w:p w:rsidR="000504F9" w:rsidRDefault="000504F9" w:rsidP="000504F9">
      <w:pPr>
        <w:pStyle w:val="NoSpacing"/>
        <w:ind w:left="360"/>
        <w:rPr>
          <w:lang w:val="en-US"/>
        </w:rPr>
      </w:pPr>
    </w:p>
    <w:p w:rsidR="000504F9" w:rsidRDefault="00576127" w:rsidP="000504F9">
      <w:pPr>
        <w:pStyle w:val="Heading1"/>
        <w:spacing w:before="0" w:line="240" w:lineRule="auto"/>
        <w:rPr>
          <w:rFonts w:asciiTheme="minorHAnsi" w:hAnsiTheme="minorHAnsi" w:cstheme="minorHAnsi"/>
          <w:color w:val="000000" w:themeColor="text1"/>
          <w:lang w:val="en-US"/>
        </w:rPr>
      </w:pPr>
      <w:r>
        <w:rPr>
          <w:rFonts w:asciiTheme="minorHAnsi" w:hAnsiTheme="minorHAnsi" w:cstheme="minorHAnsi"/>
          <w:color w:val="000000" w:themeColor="text1"/>
          <w:lang w:val="en-US"/>
        </w:rPr>
        <w:t>LAB #4</w:t>
      </w:r>
      <w:r w:rsidR="000504F9">
        <w:rPr>
          <w:rFonts w:asciiTheme="minorHAnsi" w:hAnsiTheme="minorHAnsi" w:cstheme="minorHAnsi"/>
          <w:color w:val="000000" w:themeColor="text1"/>
          <w:lang w:val="en-US"/>
        </w:rPr>
        <w:t>: INSTRUCTIONS</w:t>
      </w:r>
    </w:p>
    <w:p w:rsidR="000504F9" w:rsidRDefault="000504F9" w:rsidP="000504F9">
      <w:pPr>
        <w:pStyle w:val="NoSpacing"/>
        <w:rPr>
          <w:lang w:val="en-US"/>
        </w:rPr>
      </w:pPr>
    </w:p>
    <w:p w:rsidR="000504F9" w:rsidRPr="00576127" w:rsidRDefault="000504F9" w:rsidP="000504F9">
      <w:pPr>
        <w:pStyle w:val="NoSpacing"/>
        <w:rPr>
          <w:lang w:val="en-US"/>
        </w:rPr>
      </w:pPr>
      <w:r>
        <w:rPr>
          <w:lang w:val="en-US"/>
        </w:rPr>
        <w:t>Fill in the blanks on these question sheets (ONE per group). These sheets constitute your lab report. The T.A. will ask you questions about your work</w:t>
      </w:r>
      <w:r w:rsidR="00576127">
        <w:rPr>
          <w:lang w:val="en-US"/>
        </w:rPr>
        <w:t xml:space="preserve"> and you will have to demonstrate your work to the T.A. </w:t>
      </w:r>
      <w:r w:rsidR="00576127">
        <w:rPr>
          <w:i/>
          <w:lang w:val="en-US"/>
        </w:rPr>
        <w:t>The programs must be well documented.</w:t>
      </w:r>
    </w:p>
    <w:p w:rsidR="000504F9" w:rsidRDefault="000504F9" w:rsidP="000504F9">
      <w:pPr>
        <w:pStyle w:val="NoSpacing"/>
        <w:rPr>
          <w:lang w:val="en-US"/>
        </w:rPr>
      </w:pPr>
    </w:p>
    <w:p w:rsidR="000504F9" w:rsidRDefault="000504F9" w:rsidP="000504F9">
      <w:pPr>
        <w:pStyle w:val="NoSpacing"/>
        <w:rPr>
          <w:lang w:val="en-US"/>
        </w:rPr>
      </w:pPr>
    </w:p>
    <w:p w:rsidR="000504F9" w:rsidRDefault="000504F9" w:rsidP="007B5A34">
      <w:pPr>
        <w:pStyle w:val="Heading1"/>
        <w:spacing w:before="0"/>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PART A: </w:t>
      </w:r>
      <w:r w:rsidR="00576127">
        <w:rPr>
          <w:rFonts w:asciiTheme="minorHAnsi" w:hAnsiTheme="minorHAnsi" w:cstheme="minorHAnsi"/>
          <w:color w:val="000000" w:themeColor="text1"/>
          <w:lang w:val="en-US"/>
        </w:rPr>
        <w:t>PROGRAMMING WITH THE 8251 USART CHIP</w:t>
      </w:r>
    </w:p>
    <w:p w:rsidR="00576127" w:rsidRDefault="00576127" w:rsidP="00576127">
      <w:pPr>
        <w:pStyle w:val="NoSpacing"/>
        <w:rPr>
          <w:lang w:val="en-US"/>
        </w:rPr>
      </w:pPr>
    </w:p>
    <w:p w:rsidR="00576127" w:rsidRDefault="00576127" w:rsidP="00576127">
      <w:pPr>
        <w:pStyle w:val="NoSpacing"/>
        <w:rPr>
          <w:lang w:val="en-US"/>
        </w:rPr>
      </w:pPr>
      <w:r>
        <w:rPr>
          <w:lang w:val="en-US"/>
        </w:rPr>
        <w:t>The 8251A chip is a Universal Synchronous/Asynchronous Receiver Transmitter (USART) and is used for serial communications. On the SDK-86 board, it is used to communicate with the host PC. The use of this chip in the labs has been transparent to you this far since it is programmed by the serial monitor program in the SDK-86 ROM (i.e. by the program at ROM address FE00:0000).</w:t>
      </w:r>
    </w:p>
    <w:p w:rsidR="00576127" w:rsidRDefault="00576127" w:rsidP="00576127">
      <w:pPr>
        <w:pStyle w:val="NoSpacing"/>
        <w:rPr>
          <w:lang w:val="en-US"/>
        </w:rPr>
      </w:pPr>
    </w:p>
    <w:p w:rsidR="00576127" w:rsidRDefault="00576127" w:rsidP="00576127">
      <w:pPr>
        <w:pStyle w:val="NoSpacing"/>
        <w:rPr>
          <w:lang w:val="en-US"/>
        </w:rPr>
      </w:pPr>
      <w:r>
        <w:rPr>
          <w:lang w:val="en-US"/>
        </w:rPr>
        <w:t>In this part of the lab you are given an SDK-86 program (</w:t>
      </w:r>
      <w:r w:rsidRPr="00576127">
        <w:rPr>
          <w:b/>
          <w:lang w:val="en-US"/>
        </w:rPr>
        <w:t>LAB4A.ASM</w:t>
      </w:r>
      <w:r>
        <w:rPr>
          <w:lang w:val="en-US"/>
        </w:rPr>
        <w:t>) that receives characters typed in on the SDK-86 keyboard and transmits them to the PC via the USART.</w:t>
      </w:r>
    </w:p>
    <w:p w:rsidR="00286211" w:rsidRDefault="00286211" w:rsidP="00576127">
      <w:pPr>
        <w:pStyle w:val="NoSpacing"/>
        <w:rPr>
          <w:lang w:val="en-US"/>
        </w:rPr>
      </w:pPr>
    </w:p>
    <w:p w:rsidR="00286211" w:rsidRDefault="00286211" w:rsidP="00576127">
      <w:pPr>
        <w:pStyle w:val="NoSpacing"/>
        <w:rPr>
          <w:lang w:val="en-US"/>
        </w:rPr>
      </w:pPr>
      <w:r>
        <w:rPr>
          <w:lang w:val="en-US"/>
        </w:rPr>
        <w:t>You are required to modify this program to allow it to receive characters from the PC and display them on the SDK-86 display (in addition to what the program does now).</w:t>
      </w:r>
    </w:p>
    <w:p w:rsidR="00286211" w:rsidRDefault="00286211" w:rsidP="00576127">
      <w:pPr>
        <w:pStyle w:val="NoSpacing"/>
        <w:rPr>
          <w:lang w:val="en-US"/>
        </w:rPr>
      </w:pPr>
    </w:p>
    <w:p w:rsidR="00286211" w:rsidRDefault="00286211" w:rsidP="00576127">
      <w:pPr>
        <w:pStyle w:val="NoSpacing"/>
        <w:rPr>
          <w:lang w:val="en-US"/>
        </w:rPr>
      </w:pPr>
      <w:r>
        <w:rPr>
          <w:lang w:val="en-US"/>
        </w:rPr>
        <w:lastRenderedPageBreak/>
        <w:t>Note that the PC also uses a USART for serial communication and this chip is normally programmed by ASCII terminal emulator applications. The SDK program on the PC is an example of an emulation application, and will be used to receive and send characters from and to your SDK-86 program.</w:t>
      </w:r>
    </w:p>
    <w:p w:rsidR="00286211" w:rsidRDefault="00286211" w:rsidP="000504F9">
      <w:pPr>
        <w:pStyle w:val="NoSpacing"/>
        <w:numPr>
          <w:ilvl w:val="0"/>
          <w:numId w:val="4"/>
        </w:numPr>
        <w:rPr>
          <w:lang w:val="en-US"/>
        </w:rPr>
      </w:pPr>
      <w:r>
        <w:rPr>
          <w:lang w:val="en-US"/>
        </w:rPr>
        <w:t xml:space="preserve">Complete the subroutine </w:t>
      </w:r>
      <w:r>
        <w:rPr>
          <w:b/>
          <w:lang w:val="en-US"/>
        </w:rPr>
        <w:t>PC2SDK</w:t>
      </w:r>
      <w:r>
        <w:rPr>
          <w:lang w:val="en-US"/>
        </w:rPr>
        <w:t xml:space="preserve"> which will receive the characters from the PC and display them on the LED display of the SDK-86 board. Characters will be received from the PC when you type on the PC keyboard while the SDK program is running (you must use the “G” command from the PC keyboard to start your program on the SDK-86 board – </w:t>
      </w:r>
      <w:r>
        <w:rPr>
          <w:i/>
          <w:lang w:val="en-US"/>
        </w:rPr>
        <w:t>do not use the SDK-86 keypad</w:t>
      </w:r>
      <w:r>
        <w:rPr>
          <w:lang w:val="en-US"/>
        </w:rPr>
        <w:t xml:space="preserve">). </w:t>
      </w:r>
    </w:p>
    <w:p w:rsidR="00286211" w:rsidRDefault="00286211" w:rsidP="00286211">
      <w:pPr>
        <w:pStyle w:val="NoSpacing"/>
        <w:ind w:left="360"/>
        <w:rPr>
          <w:lang w:val="en-US"/>
        </w:rPr>
      </w:pPr>
      <w:r>
        <w:rPr>
          <w:lang w:val="en-US"/>
        </w:rPr>
        <w:t>Note that the characters received are coded in ASCII format, and so must be translated to the 7 segment format for display. Only the characters 0 through 9 and A through F must be translated, although all others should be caught and translated to a period (‘.’).</w:t>
      </w:r>
    </w:p>
    <w:p w:rsidR="00286211" w:rsidRDefault="00286211" w:rsidP="00286211">
      <w:pPr>
        <w:pStyle w:val="NoSpacing"/>
        <w:ind w:left="360"/>
        <w:rPr>
          <w:lang w:val="en-US"/>
        </w:rPr>
      </w:pPr>
      <w:r>
        <w:rPr>
          <w:lang w:val="en-US"/>
        </w:rPr>
        <w:t>Note that the characters received from the PC will be in upper case only since the SDK program converts characters typed on the PC keyboard to upper case.</w:t>
      </w:r>
    </w:p>
    <w:p w:rsidR="00286211" w:rsidRDefault="00286211" w:rsidP="00286211">
      <w:pPr>
        <w:pStyle w:val="NoSpacing"/>
        <w:ind w:left="360"/>
        <w:rPr>
          <w:lang w:val="en-US"/>
        </w:rPr>
      </w:pPr>
      <w:r>
        <w:rPr>
          <w:lang w:val="en-US"/>
        </w:rPr>
        <w:t xml:space="preserve">Your </w:t>
      </w:r>
      <w:r>
        <w:rPr>
          <w:b/>
          <w:lang w:val="en-US"/>
        </w:rPr>
        <w:t>PC2SDKB</w:t>
      </w:r>
      <w:r>
        <w:rPr>
          <w:lang w:val="en-US"/>
        </w:rPr>
        <w:t xml:space="preserve"> subroutine should follow the pseudo-code provided in the subroutine header. This can easily be accomplished with around 30 lines of code. The program (LAB4A.ASM) already contains the translation tables – you just have to make use of them.</w:t>
      </w:r>
    </w:p>
    <w:p w:rsidR="00286211" w:rsidRDefault="00286211" w:rsidP="00286211">
      <w:pPr>
        <w:pStyle w:val="NoSpacing"/>
        <w:ind w:left="360"/>
        <w:rPr>
          <w:lang w:val="en-US"/>
        </w:rPr>
      </w:pPr>
      <w:r>
        <w:rPr>
          <w:lang w:val="en-US"/>
        </w:rPr>
        <w:t>The ASCII translation may be accomplished by subtracting the character zero or A as appropriate, then translating to the 7 segment code; for example:</w:t>
      </w:r>
    </w:p>
    <w:p w:rsidR="00286211" w:rsidRDefault="00286211" w:rsidP="00286211">
      <w:pPr>
        <w:pStyle w:val="NoSpacing"/>
        <w:ind w:left="360"/>
        <w:rPr>
          <w:lang w:val="en-US"/>
        </w:rPr>
      </w:pPr>
    </w:p>
    <w:p w:rsidR="00286211" w:rsidRPr="00E22373" w:rsidRDefault="00286211" w:rsidP="00286211">
      <w:pPr>
        <w:pStyle w:val="HTMLPreformatted"/>
        <w:spacing w:line="276" w:lineRule="auto"/>
        <w:rPr>
          <w:color w:val="000000"/>
        </w:rPr>
      </w:pPr>
      <w:r>
        <w:rPr>
          <w:color w:val="000000"/>
        </w:rPr>
        <w:tab/>
        <w:t>SUB</w:t>
      </w:r>
      <w:r w:rsidRPr="00E22373">
        <w:rPr>
          <w:color w:val="000000"/>
        </w:rPr>
        <w:t xml:space="preserve"> A</w:t>
      </w:r>
      <w:r>
        <w:rPr>
          <w:color w:val="000000"/>
        </w:rPr>
        <w:t>L, ‘0’</w:t>
      </w:r>
      <w:r w:rsidRPr="00E22373">
        <w:rPr>
          <w:color w:val="000000"/>
        </w:rPr>
        <w:tab/>
      </w:r>
      <w:r w:rsidR="00FA1231">
        <w:rPr>
          <w:color w:val="000000"/>
        </w:rPr>
        <w:tab/>
      </w:r>
      <w:r>
        <w:rPr>
          <w:color w:val="000000"/>
        </w:rPr>
        <w:t>;AL CONTAINS AN ASCII FORMAT NUMBER FROM 0 TO 9</w:t>
      </w:r>
    </w:p>
    <w:p w:rsidR="00286211" w:rsidRPr="00E22373" w:rsidRDefault="00286211" w:rsidP="00FA1231">
      <w:pPr>
        <w:pStyle w:val="HTMLPreformatted"/>
        <w:spacing w:line="276" w:lineRule="auto"/>
        <w:ind w:left="3660" w:hanging="3660"/>
        <w:rPr>
          <w:color w:val="000000"/>
        </w:rPr>
      </w:pPr>
      <w:r>
        <w:rPr>
          <w:color w:val="000000"/>
        </w:rPr>
        <w:tab/>
        <w:t>XLAT LED_TABLE</w:t>
      </w:r>
      <w:r>
        <w:rPr>
          <w:color w:val="000000"/>
        </w:rPr>
        <w:tab/>
      </w:r>
      <w:r w:rsidR="00FA1231">
        <w:rPr>
          <w:color w:val="000000"/>
        </w:rPr>
        <w:tab/>
      </w:r>
      <w:r w:rsidR="00FA1231">
        <w:rPr>
          <w:color w:val="000000"/>
        </w:rPr>
        <w:tab/>
      </w:r>
      <w:r>
        <w:rPr>
          <w:color w:val="000000"/>
        </w:rPr>
        <w:t xml:space="preserve">;BX CONTAINS LED_TABLE OFFSET (PUTS 7-SEG CODE </w:t>
      </w:r>
      <w:r w:rsidR="00FA1231">
        <w:rPr>
          <w:color w:val="000000"/>
        </w:rPr>
        <w:t xml:space="preserve">   ;IN AL)</w:t>
      </w:r>
    </w:p>
    <w:p w:rsidR="00286211" w:rsidRDefault="00286211" w:rsidP="00286211">
      <w:pPr>
        <w:pStyle w:val="NoSpacing"/>
        <w:ind w:left="360"/>
        <w:rPr>
          <w:lang w:val="en-US"/>
        </w:rPr>
      </w:pPr>
    </w:p>
    <w:p w:rsidR="007F7685" w:rsidRDefault="00FA1231" w:rsidP="007F7685">
      <w:pPr>
        <w:pStyle w:val="NoSpacing"/>
        <w:ind w:left="360"/>
        <w:rPr>
          <w:lang w:val="en-US"/>
        </w:rPr>
      </w:pPr>
      <w:r>
        <w:rPr>
          <w:lang w:val="en-US"/>
        </w:rPr>
        <w:t>To display the characters on the LED, you must program the LED as you have seen in previous labs. The characters should appear on the display as incrementing digits (i.e. typing ‘1 2 3’ should result in a display of ‘3 2 1’). Review the 8279 specifications to determine how this is done. Explain how you program the 8279 to accomplish this (give bit patterns):</w:t>
      </w:r>
    </w:p>
    <w:p w:rsidR="007F7685" w:rsidRDefault="007F7685" w:rsidP="007F7685">
      <w:pPr>
        <w:pStyle w:val="NoSpacing"/>
        <w:ind w:left="360"/>
        <w:rPr>
          <w:lang w:val="en-US"/>
        </w:rPr>
      </w:pPr>
    </w:p>
    <w:p w:rsidR="007F7685" w:rsidRDefault="007F7685" w:rsidP="007F7685">
      <w:pPr>
        <w:pStyle w:val="NoSpacing"/>
        <w:ind w:left="360"/>
        <w:rPr>
          <w:lang w:val="en-US"/>
        </w:rPr>
      </w:pPr>
      <w:r>
        <w:rPr>
          <w:lang w:val="en-US"/>
        </w:rPr>
        <w:tab/>
      </w:r>
      <w:r>
        <w:rPr>
          <w:lang w:val="en-US"/>
        </w:rPr>
        <w:tab/>
      </w:r>
      <w:r>
        <w:rPr>
          <w:lang w:val="en-US"/>
        </w:rPr>
        <w:tab/>
      </w:r>
      <w:r>
        <w:rPr>
          <w:lang w:val="en-US"/>
        </w:rPr>
        <w:tab/>
        <w:t xml:space="preserve">                BIT PATTERN</w:t>
      </w:r>
      <w:r>
        <w:rPr>
          <w:lang w:val="en-US"/>
        </w:rPr>
        <w:tab/>
      </w:r>
      <w:r>
        <w:rPr>
          <w:lang w:val="en-US"/>
        </w:rPr>
        <w:tab/>
      </w:r>
      <w:r>
        <w:rPr>
          <w:lang w:val="en-US"/>
        </w:rPr>
        <w:tab/>
        <w:t xml:space="preserve">                 NOTES</w:t>
      </w:r>
    </w:p>
    <w:p w:rsidR="007F7685" w:rsidRDefault="007F7685" w:rsidP="007F7685">
      <w:pPr>
        <w:pStyle w:val="NoSpacing"/>
        <w:ind w:left="360"/>
        <w:rPr>
          <w:lang w:val="en-US"/>
        </w:rPr>
      </w:pPr>
    </w:p>
    <w:tbl>
      <w:tblPr>
        <w:tblStyle w:val="TableGrid"/>
        <w:tblpPr w:leftFromText="180" w:rightFromText="180" w:vertAnchor="text" w:horzAnchor="margin" w:tblpXSpec="center" w:tblpY="189"/>
        <w:tblW w:w="0" w:type="auto"/>
        <w:tblLook w:val="04A0"/>
      </w:tblPr>
      <w:tblGrid>
        <w:gridCol w:w="350"/>
        <w:gridCol w:w="350"/>
        <w:gridCol w:w="350"/>
        <w:gridCol w:w="351"/>
        <w:gridCol w:w="350"/>
        <w:gridCol w:w="350"/>
        <w:gridCol w:w="350"/>
        <w:gridCol w:w="351"/>
      </w:tblGrid>
      <w:tr w:rsidR="007F7685" w:rsidTr="00F824ED">
        <w:tc>
          <w:tcPr>
            <w:tcW w:w="350"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1"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1" w:type="dxa"/>
          </w:tcPr>
          <w:p w:rsidR="007F7685" w:rsidRDefault="007F7685" w:rsidP="00F824ED">
            <w:pPr>
              <w:pStyle w:val="NoSpacing"/>
              <w:rPr>
                <w:lang w:val="en-US"/>
              </w:rPr>
            </w:pPr>
          </w:p>
        </w:tc>
      </w:tr>
    </w:tbl>
    <w:p w:rsidR="007F7685" w:rsidRDefault="007F7685" w:rsidP="007F7685">
      <w:pPr>
        <w:pStyle w:val="NoSpacing"/>
        <w:ind w:left="360"/>
        <w:rPr>
          <w:lang w:val="en-US"/>
        </w:rPr>
      </w:pPr>
    </w:p>
    <w:p w:rsidR="007F7685" w:rsidRDefault="007F7685" w:rsidP="007F7685">
      <w:pPr>
        <w:pStyle w:val="NoSpacing"/>
        <w:ind w:left="360"/>
        <w:rPr>
          <w:lang w:val="en-US"/>
        </w:rPr>
      </w:pPr>
      <w:r>
        <w:rPr>
          <w:lang w:val="en-US"/>
        </w:rPr>
        <w:t xml:space="preserve">KBDPRG = </w:t>
      </w:r>
      <w:r>
        <w:rPr>
          <w:lang w:val="en-US"/>
        </w:rPr>
        <w:softHyphen/>
      </w:r>
      <w:r>
        <w:rPr>
          <w:lang w:val="en-US"/>
        </w:rPr>
        <w:softHyphen/>
      </w:r>
      <w:r>
        <w:rPr>
          <w:lang w:val="en-US"/>
        </w:rPr>
        <w:softHyphen/>
      </w:r>
      <w:r>
        <w:rPr>
          <w:lang w:val="en-US"/>
        </w:rPr>
        <w:softHyphen/>
      </w:r>
      <w:r>
        <w:rPr>
          <w:lang w:val="en-US"/>
        </w:rPr>
        <w:softHyphen/>
        <w:t>_________H                                                                                  ____________________________</w:t>
      </w:r>
    </w:p>
    <w:tbl>
      <w:tblPr>
        <w:tblStyle w:val="TableGrid"/>
        <w:tblpPr w:leftFromText="180" w:rightFromText="180" w:vertAnchor="text" w:horzAnchor="margin" w:tblpXSpec="center" w:tblpY="129"/>
        <w:tblW w:w="0" w:type="auto"/>
        <w:tblLook w:val="04A0"/>
      </w:tblPr>
      <w:tblGrid>
        <w:gridCol w:w="350"/>
        <w:gridCol w:w="350"/>
        <w:gridCol w:w="350"/>
        <w:gridCol w:w="351"/>
        <w:gridCol w:w="350"/>
        <w:gridCol w:w="350"/>
        <w:gridCol w:w="350"/>
        <w:gridCol w:w="351"/>
      </w:tblGrid>
      <w:tr w:rsidR="007F7685" w:rsidTr="00F824ED">
        <w:tc>
          <w:tcPr>
            <w:tcW w:w="350"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1"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1" w:type="dxa"/>
          </w:tcPr>
          <w:p w:rsidR="007F7685" w:rsidRDefault="007F7685" w:rsidP="00F824ED">
            <w:pPr>
              <w:pStyle w:val="NoSpacing"/>
              <w:rPr>
                <w:lang w:val="en-US"/>
              </w:rPr>
            </w:pPr>
          </w:p>
        </w:tc>
      </w:tr>
    </w:tbl>
    <w:p w:rsidR="007F7685" w:rsidRDefault="007F7685" w:rsidP="007F7685">
      <w:pPr>
        <w:pStyle w:val="NoSpacing"/>
        <w:rPr>
          <w:lang w:val="en-US"/>
        </w:rPr>
      </w:pPr>
    </w:p>
    <w:p w:rsidR="007F7685" w:rsidRDefault="007F7685" w:rsidP="007F7685">
      <w:pPr>
        <w:pStyle w:val="NoSpacing"/>
        <w:ind w:left="360"/>
        <w:rPr>
          <w:lang w:val="en-US"/>
        </w:rPr>
      </w:pPr>
      <w:r>
        <w:rPr>
          <w:lang w:val="en-US"/>
        </w:rPr>
        <w:t xml:space="preserve">DISPCLR = </w:t>
      </w:r>
      <w:r>
        <w:rPr>
          <w:lang w:val="en-US"/>
        </w:rPr>
        <w:softHyphen/>
      </w:r>
      <w:r>
        <w:rPr>
          <w:lang w:val="en-US"/>
        </w:rPr>
        <w:softHyphen/>
      </w:r>
      <w:r>
        <w:rPr>
          <w:lang w:val="en-US"/>
        </w:rPr>
        <w:softHyphen/>
      </w:r>
      <w:r>
        <w:rPr>
          <w:lang w:val="en-US"/>
        </w:rPr>
        <w:softHyphen/>
      </w:r>
      <w:r>
        <w:rPr>
          <w:lang w:val="en-US"/>
        </w:rPr>
        <w:softHyphen/>
        <w:t>_________H                        ____________________________</w:t>
      </w:r>
    </w:p>
    <w:p w:rsidR="007F7685" w:rsidRDefault="007F7685" w:rsidP="007F7685">
      <w:pPr>
        <w:pStyle w:val="NoSpacing"/>
        <w:rPr>
          <w:lang w:val="en-US"/>
        </w:rPr>
      </w:pPr>
    </w:p>
    <w:tbl>
      <w:tblPr>
        <w:tblStyle w:val="TableGrid"/>
        <w:tblpPr w:leftFromText="180" w:rightFromText="180" w:vertAnchor="text" w:horzAnchor="margin" w:tblpXSpec="center" w:tblpY="-69"/>
        <w:tblW w:w="0" w:type="auto"/>
        <w:tblLook w:val="04A0"/>
      </w:tblPr>
      <w:tblGrid>
        <w:gridCol w:w="350"/>
        <w:gridCol w:w="350"/>
        <w:gridCol w:w="350"/>
        <w:gridCol w:w="351"/>
        <w:gridCol w:w="350"/>
        <w:gridCol w:w="350"/>
        <w:gridCol w:w="350"/>
        <w:gridCol w:w="351"/>
      </w:tblGrid>
      <w:tr w:rsidR="007F7685" w:rsidTr="00F824ED">
        <w:tc>
          <w:tcPr>
            <w:tcW w:w="350"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1"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0" w:type="dxa"/>
          </w:tcPr>
          <w:p w:rsidR="007F7685" w:rsidRDefault="007F7685" w:rsidP="00F824ED">
            <w:pPr>
              <w:pStyle w:val="NoSpacing"/>
              <w:rPr>
                <w:lang w:val="en-US"/>
              </w:rPr>
            </w:pPr>
          </w:p>
        </w:tc>
        <w:tc>
          <w:tcPr>
            <w:tcW w:w="351" w:type="dxa"/>
          </w:tcPr>
          <w:p w:rsidR="007F7685" w:rsidRDefault="007F7685" w:rsidP="00F824ED">
            <w:pPr>
              <w:pStyle w:val="NoSpacing"/>
              <w:rPr>
                <w:lang w:val="en-US"/>
              </w:rPr>
            </w:pPr>
          </w:p>
        </w:tc>
      </w:tr>
    </w:tbl>
    <w:p w:rsidR="007F7685" w:rsidRDefault="007F7685" w:rsidP="007F7685">
      <w:pPr>
        <w:pStyle w:val="NoSpacing"/>
        <w:rPr>
          <w:lang w:val="en-US"/>
        </w:rPr>
      </w:pPr>
      <w:r>
        <w:rPr>
          <w:lang w:val="en-US"/>
        </w:rPr>
        <w:t xml:space="preserve">       DISPINI = </w:t>
      </w:r>
      <w:r>
        <w:rPr>
          <w:lang w:val="en-US"/>
        </w:rPr>
        <w:softHyphen/>
      </w:r>
      <w:r>
        <w:rPr>
          <w:lang w:val="en-US"/>
        </w:rPr>
        <w:softHyphen/>
      </w:r>
      <w:r>
        <w:rPr>
          <w:lang w:val="en-US"/>
        </w:rPr>
        <w:softHyphen/>
      </w:r>
      <w:r>
        <w:rPr>
          <w:lang w:val="en-US"/>
        </w:rPr>
        <w:softHyphen/>
      </w:r>
      <w:r>
        <w:rPr>
          <w:lang w:val="en-US"/>
        </w:rPr>
        <w:softHyphen/>
        <w:t>__________H            ____________________________</w:t>
      </w:r>
    </w:p>
    <w:p w:rsidR="007F7685" w:rsidRDefault="007F7685" w:rsidP="007F7685">
      <w:pPr>
        <w:pStyle w:val="NoSpacing"/>
        <w:rPr>
          <w:lang w:val="en-US"/>
        </w:rPr>
      </w:pPr>
    </w:p>
    <w:p w:rsidR="007F7685" w:rsidRDefault="007F7685" w:rsidP="00286211">
      <w:pPr>
        <w:pStyle w:val="NoSpacing"/>
        <w:ind w:left="360"/>
        <w:rPr>
          <w:lang w:val="en-US"/>
        </w:rPr>
      </w:pPr>
    </w:p>
    <w:p w:rsidR="007F7685" w:rsidRDefault="007F7685" w:rsidP="00286211">
      <w:pPr>
        <w:pStyle w:val="NoSpacing"/>
        <w:ind w:left="360"/>
        <w:rPr>
          <w:lang w:val="en-US"/>
        </w:rPr>
      </w:pPr>
      <w:r>
        <w:rPr>
          <w:lang w:val="en-US"/>
        </w:rPr>
        <w:t xml:space="preserve">Note that the USART chip </w:t>
      </w:r>
      <w:r>
        <w:rPr>
          <w:i/>
          <w:lang w:val="en-US"/>
        </w:rPr>
        <w:t>required a delay between successive writes or reads.</w:t>
      </w:r>
      <w:r>
        <w:rPr>
          <w:lang w:val="en-US"/>
        </w:rPr>
        <w:t xml:space="preserve"> This is due to a manufacturing design oversight and a thus a delay is required for proper chip operation. The </w:t>
      </w:r>
      <w:r>
        <w:rPr>
          <w:b/>
          <w:lang w:val="en-US"/>
        </w:rPr>
        <w:t>DELAY</w:t>
      </w:r>
      <w:r>
        <w:rPr>
          <w:lang w:val="en-US"/>
        </w:rPr>
        <w:t xml:space="preserve"> subroutine should be called after each access to provide this delay.</w:t>
      </w:r>
    </w:p>
    <w:p w:rsidR="007F7685" w:rsidRPr="007F7685" w:rsidRDefault="007F7685" w:rsidP="007F7685">
      <w:pPr>
        <w:pStyle w:val="NoSpacing"/>
        <w:numPr>
          <w:ilvl w:val="0"/>
          <w:numId w:val="4"/>
        </w:numPr>
        <w:rPr>
          <w:lang w:val="en-US"/>
        </w:rPr>
      </w:pPr>
      <w:r>
        <w:rPr>
          <w:lang w:val="en-US"/>
        </w:rPr>
        <w:t>Modify the SETUP subroutine to program the 8251A properly for 2-way communication by setting the proper equate values for the MODE and COMMAND bytes. The requirements are given here, and you must show the bits selected.</w:t>
      </w:r>
    </w:p>
    <w:p w:rsidR="007F7685" w:rsidRDefault="007F7685" w:rsidP="00286211">
      <w:pPr>
        <w:pStyle w:val="NoSpacing"/>
        <w:ind w:left="360"/>
        <w:rPr>
          <w:lang w:val="en-US"/>
        </w:rPr>
      </w:pPr>
    </w:p>
    <w:p w:rsidR="007F7685" w:rsidRDefault="007F7685" w:rsidP="00286211">
      <w:pPr>
        <w:pStyle w:val="NoSpacing"/>
        <w:ind w:left="360"/>
        <w:rPr>
          <w:lang w:val="en-US"/>
        </w:rPr>
      </w:pPr>
      <w:r>
        <w:rPr>
          <w:lang w:val="en-US"/>
        </w:rPr>
        <w:t>MODE: 4800 baud (64x), 8 data bits, no parity, 1 stop bit</w:t>
      </w:r>
      <w:r w:rsidR="00AB19C6">
        <w:rPr>
          <w:lang w:val="en-US"/>
        </w:rPr>
        <w:t>.</w:t>
      </w:r>
    </w:p>
    <w:tbl>
      <w:tblPr>
        <w:tblStyle w:val="TableGrid"/>
        <w:tblpPr w:leftFromText="180" w:rightFromText="180" w:vertAnchor="text" w:horzAnchor="page" w:tblpX="3378" w:tblpY="260"/>
        <w:tblW w:w="0" w:type="auto"/>
        <w:tblLook w:val="04A0"/>
      </w:tblPr>
      <w:tblGrid>
        <w:gridCol w:w="350"/>
        <w:gridCol w:w="350"/>
        <w:gridCol w:w="350"/>
        <w:gridCol w:w="351"/>
        <w:gridCol w:w="350"/>
        <w:gridCol w:w="350"/>
        <w:gridCol w:w="350"/>
        <w:gridCol w:w="351"/>
      </w:tblGrid>
      <w:tr w:rsidR="00E77357" w:rsidTr="00E77357">
        <w:tc>
          <w:tcPr>
            <w:tcW w:w="350" w:type="dxa"/>
          </w:tcPr>
          <w:p w:rsidR="00E77357" w:rsidRDefault="00E77357" w:rsidP="00E77357">
            <w:pPr>
              <w:pStyle w:val="NoSpacing"/>
              <w:rPr>
                <w:lang w:val="en-US"/>
              </w:rPr>
            </w:pPr>
          </w:p>
        </w:tc>
        <w:tc>
          <w:tcPr>
            <w:tcW w:w="350" w:type="dxa"/>
          </w:tcPr>
          <w:p w:rsidR="00E77357" w:rsidRDefault="00E77357" w:rsidP="00E77357">
            <w:pPr>
              <w:pStyle w:val="NoSpacing"/>
              <w:rPr>
                <w:lang w:val="en-US"/>
              </w:rPr>
            </w:pPr>
          </w:p>
        </w:tc>
        <w:tc>
          <w:tcPr>
            <w:tcW w:w="350" w:type="dxa"/>
          </w:tcPr>
          <w:p w:rsidR="00E77357" w:rsidRDefault="00E77357" w:rsidP="00E77357">
            <w:pPr>
              <w:pStyle w:val="NoSpacing"/>
              <w:rPr>
                <w:lang w:val="en-US"/>
              </w:rPr>
            </w:pPr>
          </w:p>
        </w:tc>
        <w:tc>
          <w:tcPr>
            <w:tcW w:w="351" w:type="dxa"/>
          </w:tcPr>
          <w:p w:rsidR="00E77357" w:rsidRDefault="00E77357" w:rsidP="00E77357">
            <w:pPr>
              <w:pStyle w:val="NoSpacing"/>
              <w:rPr>
                <w:lang w:val="en-US"/>
              </w:rPr>
            </w:pPr>
          </w:p>
        </w:tc>
        <w:tc>
          <w:tcPr>
            <w:tcW w:w="350" w:type="dxa"/>
          </w:tcPr>
          <w:p w:rsidR="00E77357" w:rsidRDefault="00E77357" w:rsidP="00E77357">
            <w:pPr>
              <w:pStyle w:val="NoSpacing"/>
              <w:rPr>
                <w:lang w:val="en-US"/>
              </w:rPr>
            </w:pPr>
          </w:p>
        </w:tc>
        <w:tc>
          <w:tcPr>
            <w:tcW w:w="350" w:type="dxa"/>
          </w:tcPr>
          <w:p w:rsidR="00E77357" w:rsidRDefault="00E77357" w:rsidP="00E77357">
            <w:pPr>
              <w:pStyle w:val="NoSpacing"/>
              <w:rPr>
                <w:lang w:val="en-US"/>
              </w:rPr>
            </w:pPr>
          </w:p>
        </w:tc>
        <w:tc>
          <w:tcPr>
            <w:tcW w:w="350" w:type="dxa"/>
          </w:tcPr>
          <w:p w:rsidR="00E77357" w:rsidRDefault="00E77357" w:rsidP="00E77357">
            <w:pPr>
              <w:pStyle w:val="NoSpacing"/>
              <w:rPr>
                <w:lang w:val="en-US"/>
              </w:rPr>
            </w:pPr>
          </w:p>
        </w:tc>
        <w:tc>
          <w:tcPr>
            <w:tcW w:w="351" w:type="dxa"/>
          </w:tcPr>
          <w:p w:rsidR="00E77357" w:rsidRDefault="00E77357" w:rsidP="00E77357">
            <w:pPr>
              <w:pStyle w:val="NoSpacing"/>
              <w:rPr>
                <w:lang w:val="en-US"/>
              </w:rPr>
            </w:pPr>
          </w:p>
        </w:tc>
      </w:tr>
    </w:tbl>
    <w:p w:rsidR="00E77357" w:rsidRDefault="00E77357" w:rsidP="00E77357">
      <w:pPr>
        <w:pStyle w:val="NoSpacing"/>
        <w:rPr>
          <w:lang w:val="en-US"/>
        </w:rPr>
      </w:pPr>
      <w:r>
        <w:rPr>
          <w:lang w:val="en-US"/>
        </w:rPr>
        <w:tab/>
      </w:r>
    </w:p>
    <w:p w:rsidR="00E77357" w:rsidRDefault="00E77357" w:rsidP="00E77357">
      <w:pPr>
        <w:pStyle w:val="NoSpacing"/>
        <w:ind w:left="1440" w:firstLine="720"/>
        <w:rPr>
          <w:lang w:val="en-US"/>
        </w:rPr>
      </w:pPr>
      <w:r>
        <w:rPr>
          <w:lang w:val="en-US"/>
        </w:rPr>
        <w:t>= _______H</w:t>
      </w:r>
    </w:p>
    <w:p w:rsidR="00E77357" w:rsidRDefault="00E77357" w:rsidP="00286211">
      <w:pPr>
        <w:pStyle w:val="NoSpacing"/>
        <w:ind w:left="360"/>
        <w:rPr>
          <w:lang w:val="en-US"/>
        </w:rPr>
      </w:pPr>
      <w:r>
        <w:rPr>
          <w:lang w:val="en-US"/>
        </w:rPr>
        <w:t xml:space="preserve">                                                                                                             </w:t>
      </w:r>
    </w:p>
    <w:p w:rsidR="00AB19C6" w:rsidRDefault="00AB19C6" w:rsidP="00AB19C6">
      <w:pPr>
        <w:pStyle w:val="NoSpacing"/>
        <w:ind w:left="360"/>
        <w:rPr>
          <w:lang w:val="en-US"/>
        </w:rPr>
      </w:pPr>
      <w:r>
        <w:rPr>
          <w:lang w:val="en-US"/>
        </w:rPr>
        <w:lastRenderedPageBreak/>
        <w:t>Why does 64x give 4800 baud? (Refer to Figure 2.2 and Table 2-10 of the SDK User’s Guide.</w:t>
      </w:r>
    </w:p>
    <w:p w:rsidR="00AB19C6" w:rsidRDefault="00AB19C6" w:rsidP="00AB19C6">
      <w:pPr>
        <w:pStyle w:val="NoSpacing"/>
        <w:ind w:left="360"/>
        <w:rPr>
          <w:lang w:val="en-US"/>
        </w:rPr>
      </w:pPr>
      <w:r>
        <w:rPr>
          <w:lang w:val="en-US"/>
        </w:rPr>
        <w:t>_________________________________________________________________________________</w:t>
      </w:r>
    </w:p>
    <w:p w:rsidR="007F7685" w:rsidRDefault="00AB19C6" w:rsidP="00AB19C6">
      <w:pPr>
        <w:pStyle w:val="NoSpacing"/>
        <w:ind w:left="360"/>
        <w:rPr>
          <w:lang w:val="en-US"/>
        </w:rPr>
      </w:pPr>
      <w:r>
        <w:rPr>
          <w:lang w:val="en-US"/>
        </w:rPr>
        <w:t>_________________________________________________________________________________</w:t>
      </w:r>
    </w:p>
    <w:p w:rsidR="007F7685" w:rsidRDefault="007F7685" w:rsidP="00286211">
      <w:pPr>
        <w:pStyle w:val="NoSpacing"/>
        <w:ind w:left="360"/>
        <w:rPr>
          <w:lang w:val="en-US"/>
        </w:rPr>
      </w:pPr>
    </w:p>
    <w:p w:rsidR="00E77357" w:rsidRDefault="00AB19C6" w:rsidP="00E77357">
      <w:pPr>
        <w:pStyle w:val="NoSpacing"/>
        <w:ind w:left="360"/>
        <w:rPr>
          <w:lang w:val="en-US"/>
        </w:rPr>
      </w:pPr>
      <w:r>
        <w:rPr>
          <w:lang w:val="en-US"/>
        </w:rPr>
        <w:t>COMMAND: transmit enable, data terminal ready, receive enable, break character normal operation, no error reset, request to send, no internal reset, no hunt mode.</w:t>
      </w:r>
    </w:p>
    <w:tbl>
      <w:tblPr>
        <w:tblStyle w:val="TableGrid"/>
        <w:tblpPr w:leftFromText="180" w:rightFromText="180" w:vertAnchor="text" w:horzAnchor="page" w:tblpX="3378" w:tblpY="260"/>
        <w:tblW w:w="0" w:type="auto"/>
        <w:tblLook w:val="04A0"/>
      </w:tblPr>
      <w:tblGrid>
        <w:gridCol w:w="350"/>
        <w:gridCol w:w="350"/>
        <w:gridCol w:w="350"/>
        <w:gridCol w:w="351"/>
        <w:gridCol w:w="350"/>
        <w:gridCol w:w="350"/>
        <w:gridCol w:w="350"/>
        <w:gridCol w:w="351"/>
      </w:tblGrid>
      <w:tr w:rsidR="00E77357" w:rsidTr="00691BF8">
        <w:tc>
          <w:tcPr>
            <w:tcW w:w="350" w:type="dxa"/>
          </w:tcPr>
          <w:p w:rsidR="00E77357" w:rsidRDefault="00E77357" w:rsidP="00691BF8">
            <w:pPr>
              <w:pStyle w:val="NoSpacing"/>
              <w:rPr>
                <w:lang w:val="en-US"/>
              </w:rPr>
            </w:pPr>
          </w:p>
        </w:tc>
        <w:tc>
          <w:tcPr>
            <w:tcW w:w="350" w:type="dxa"/>
          </w:tcPr>
          <w:p w:rsidR="00E77357" w:rsidRDefault="00E77357" w:rsidP="00691BF8">
            <w:pPr>
              <w:pStyle w:val="NoSpacing"/>
              <w:rPr>
                <w:lang w:val="en-US"/>
              </w:rPr>
            </w:pPr>
          </w:p>
        </w:tc>
        <w:tc>
          <w:tcPr>
            <w:tcW w:w="350" w:type="dxa"/>
          </w:tcPr>
          <w:p w:rsidR="00E77357" w:rsidRDefault="00E77357" w:rsidP="00691BF8">
            <w:pPr>
              <w:pStyle w:val="NoSpacing"/>
              <w:rPr>
                <w:lang w:val="en-US"/>
              </w:rPr>
            </w:pPr>
          </w:p>
        </w:tc>
        <w:tc>
          <w:tcPr>
            <w:tcW w:w="351" w:type="dxa"/>
          </w:tcPr>
          <w:p w:rsidR="00E77357" w:rsidRDefault="00E77357" w:rsidP="00691BF8">
            <w:pPr>
              <w:pStyle w:val="NoSpacing"/>
              <w:rPr>
                <w:lang w:val="en-US"/>
              </w:rPr>
            </w:pPr>
          </w:p>
        </w:tc>
        <w:tc>
          <w:tcPr>
            <w:tcW w:w="350" w:type="dxa"/>
          </w:tcPr>
          <w:p w:rsidR="00E77357" w:rsidRDefault="00E77357" w:rsidP="00691BF8">
            <w:pPr>
              <w:pStyle w:val="NoSpacing"/>
              <w:rPr>
                <w:lang w:val="en-US"/>
              </w:rPr>
            </w:pPr>
          </w:p>
        </w:tc>
        <w:tc>
          <w:tcPr>
            <w:tcW w:w="350" w:type="dxa"/>
          </w:tcPr>
          <w:p w:rsidR="00E77357" w:rsidRDefault="00E77357" w:rsidP="00691BF8">
            <w:pPr>
              <w:pStyle w:val="NoSpacing"/>
              <w:rPr>
                <w:lang w:val="en-US"/>
              </w:rPr>
            </w:pPr>
          </w:p>
        </w:tc>
        <w:tc>
          <w:tcPr>
            <w:tcW w:w="350" w:type="dxa"/>
          </w:tcPr>
          <w:p w:rsidR="00E77357" w:rsidRDefault="00E77357" w:rsidP="00691BF8">
            <w:pPr>
              <w:pStyle w:val="NoSpacing"/>
              <w:rPr>
                <w:lang w:val="en-US"/>
              </w:rPr>
            </w:pPr>
          </w:p>
        </w:tc>
        <w:tc>
          <w:tcPr>
            <w:tcW w:w="351" w:type="dxa"/>
          </w:tcPr>
          <w:p w:rsidR="00E77357" w:rsidRDefault="00E77357" w:rsidP="00691BF8">
            <w:pPr>
              <w:pStyle w:val="NoSpacing"/>
              <w:rPr>
                <w:lang w:val="en-US"/>
              </w:rPr>
            </w:pPr>
          </w:p>
        </w:tc>
      </w:tr>
    </w:tbl>
    <w:p w:rsidR="00E77357" w:rsidRDefault="00E77357" w:rsidP="00E77357">
      <w:pPr>
        <w:pStyle w:val="NoSpacing"/>
        <w:rPr>
          <w:lang w:val="en-US"/>
        </w:rPr>
      </w:pPr>
      <w:r>
        <w:rPr>
          <w:lang w:val="en-US"/>
        </w:rPr>
        <w:tab/>
      </w:r>
    </w:p>
    <w:p w:rsidR="00E77357" w:rsidRDefault="00E77357" w:rsidP="00E77357">
      <w:pPr>
        <w:pStyle w:val="NoSpacing"/>
        <w:ind w:left="1440" w:firstLine="720"/>
        <w:rPr>
          <w:lang w:val="en-US"/>
        </w:rPr>
      </w:pPr>
      <w:r>
        <w:rPr>
          <w:lang w:val="en-US"/>
        </w:rPr>
        <w:t>= _______H</w:t>
      </w:r>
    </w:p>
    <w:p w:rsidR="00AB19C6" w:rsidRDefault="00AB19C6" w:rsidP="00E77357">
      <w:pPr>
        <w:pStyle w:val="NoSpacing"/>
        <w:rPr>
          <w:lang w:val="en-US"/>
        </w:rPr>
      </w:pPr>
    </w:p>
    <w:p w:rsidR="00E77357" w:rsidRDefault="00E77357" w:rsidP="00E77357">
      <w:pPr>
        <w:pStyle w:val="NoSpacing"/>
        <w:rPr>
          <w:lang w:val="en-US"/>
        </w:rPr>
      </w:pPr>
    </w:p>
    <w:p w:rsidR="00AB19C6" w:rsidRDefault="00AB19C6" w:rsidP="00286211">
      <w:pPr>
        <w:pStyle w:val="NoSpacing"/>
        <w:ind w:left="360"/>
      </w:pPr>
      <w:r>
        <w:rPr>
          <w:lang w:val="en-US"/>
        </w:rPr>
        <w:t xml:space="preserve">Note that the </w:t>
      </w:r>
      <w:r>
        <w:rPr>
          <w:b/>
          <w:lang w:val="en-US"/>
        </w:rPr>
        <w:t>SETUP</w:t>
      </w:r>
      <w:r>
        <w:t xml:space="preserve"> subroutine resets the USART by writing 00H to the control register address 0FFF2H three times followed by a 40H. Then the chip is programmed with the MODE and COMMAND words. Note that the </w:t>
      </w:r>
      <w:r>
        <w:rPr>
          <w:b/>
        </w:rPr>
        <w:t>DELAY</w:t>
      </w:r>
      <w:r>
        <w:t xml:space="preserve"> subroutine is called </w:t>
      </w:r>
      <w:r>
        <w:rPr>
          <w:i/>
        </w:rPr>
        <w:t>after</w:t>
      </w:r>
      <w:r>
        <w:t xml:space="preserve"> </w:t>
      </w:r>
      <w:r>
        <w:rPr>
          <w:i/>
        </w:rPr>
        <w:t>each access</w:t>
      </w:r>
      <w:r>
        <w:t>. The chip status is available via the control register and data is sent to/received from the chip via the data register (address 0FFF0H).</w:t>
      </w:r>
    </w:p>
    <w:p w:rsidR="00AB19C6" w:rsidRDefault="00AB19C6" w:rsidP="00AB19C6">
      <w:pPr>
        <w:pStyle w:val="NoSpacing"/>
        <w:numPr>
          <w:ilvl w:val="0"/>
          <w:numId w:val="4"/>
        </w:numPr>
      </w:pPr>
      <w:r>
        <w:t>Run your program to make sure it works.</w:t>
      </w:r>
    </w:p>
    <w:p w:rsidR="00AB19C6" w:rsidRPr="00AB19C6" w:rsidRDefault="00AB19C6" w:rsidP="00AB19C6">
      <w:pPr>
        <w:pStyle w:val="NoSpacing"/>
        <w:numPr>
          <w:ilvl w:val="0"/>
          <w:numId w:val="4"/>
        </w:numPr>
      </w:pPr>
      <w:r>
        <w:t xml:space="preserve">When you get your program working, you will notice that once in a while an unexpected character is written on the PC screen when you are hitting keys on the SDK keypad. </w:t>
      </w:r>
      <w:r>
        <w:rPr>
          <w:i/>
        </w:rPr>
        <w:t>Hitting two or more keys simultaneously can cause repeating characters</w:t>
      </w:r>
      <w:r>
        <w:t xml:space="preserve">. When this happens, an error flag in the 8270 FIFO status word is set which causes the program to repeat characters because it thinks there are characters in the buffer. </w:t>
      </w:r>
      <w:r>
        <w:rPr>
          <w:i/>
        </w:rPr>
        <w:t>Fix this bug</w:t>
      </w:r>
      <w:r>
        <w:t xml:space="preserve"> by masking the error flags out before checking the FIFO status word. </w:t>
      </w:r>
      <w:r>
        <w:rPr>
          <w:i/>
        </w:rPr>
        <w:t>You must demonstrate your well documented program by the end of the lab period</w:t>
      </w:r>
      <w:r>
        <w:t>.</w:t>
      </w:r>
    </w:p>
    <w:p w:rsidR="007F7685" w:rsidRDefault="007F7685" w:rsidP="00286211">
      <w:pPr>
        <w:pStyle w:val="NoSpacing"/>
        <w:ind w:left="360"/>
        <w:rPr>
          <w:lang w:val="en-US"/>
        </w:rPr>
      </w:pPr>
    </w:p>
    <w:p w:rsidR="007F7685" w:rsidRDefault="00F824ED" w:rsidP="00F824ED">
      <w:pPr>
        <w:pStyle w:val="NoSpacing"/>
        <w:ind w:left="6480"/>
        <w:rPr>
          <w:lang w:val="en-US"/>
        </w:rPr>
      </w:pPr>
      <w:r>
        <w:rPr>
          <w:lang w:val="en-US"/>
        </w:rPr>
        <w:t>T.A. Initials: ________________</w:t>
      </w:r>
    </w:p>
    <w:p w:rsidR="007F7685" w:rsidRDefault="007F7685" w:rsidP="00286211">
      <w:pPr>
        <w:pStyle w:val="NoSpacing"/>
        <w:ind w:left="360"/>
        <w:rPr>
          <w:lang w:val="en-US"/>
        </w:rPr>
      </w:pPr>
    </w:p>
    <w:p w:rsidR="00E77357" w:rsidRDefault="00E77357" w:rsidP="00286211">
      <w:pPr>
        <w:pStyle w:val="NoSpacing"/>
        <w:ind w:left="360"/>
        <w:rPr>
          <w:lang w:val="en-US"/>
        </w:rPr>
      </w:pPr>
    </w:p>
    <w:p w:rsidR="00F824ED" w:rsidRDefault="00F824ED" w:rsidP="00F824ED">
      <w:pPr>
        <w:pStyle w:val="Heading1"/>
        <w:spacing w:before="0"/>
        <w:rPr>
          <w:rFonts w:asciiTheme="minorHAnsi" w:hAnsiTheme="minorHAnsi" w:cstheme="minorHAnsi"/>
          <w:color w:val="000000" w:themeColor="text1"/>
          <w:lang w:val="en-US"/>
        </w:rPr>
      </w:pPr>
      <w:r>
        <w:rPr>
          <w:rFonts w:asciiTheme="minorHAnsi" w:hAnsiTheme="minorHAnsi" w:cstheme="minorHAnsi"/>
          <w:color w:val="000000" w:themeColor="text1"/>
          <w:lang w:val="en-US"/>
        </w:rPr>
        <w:t>PART B: FLOATING POINT EMULATION</w:t>
      </w:r>
    </w:p>
    <w:p w:rsidR="007F7685" w:rsidRDefault="00F824ED" w:rsidP="00F824ED">
      <w:pPr>
        <w:pStyle w:val="NoSpacing"/>
        <w:numPr>
          <w:ilvl w:val="0"/>
          <w:numId w:val="9"/>
        </w:numPr>
        <w:rPr>
          <w:lang w:val="en-US"/>
        </w:rPr>
      </w:pPr>
      <w:r>
        <w:rPr>
          <w:lang w:val="en-US"/>
        </w:rPr>
        <w:t>Compile and run the LAB4B.ASM program on the PC following these steps:</w:t>
      </w:r>
    </w:p>
    <w:p w:rsidR="00F824ED" w:rsidRDefault="00F824ED" w:rsidP="00F824ED">
      <w:pPr>
        <w:pStyle w:val="NoSpacing"/>
        <w:numPr>
          <w:ilvl w:val="0"/>
          <w:numId w:val="10"/>
        </w:numPr>
        <w:rPr>
          <w:lang w:val="en-US"/>
        </w:rPr>
      </w:pPr>
      <w:r>
        <w:rPr>
          <w:lang w:val="en-US"/>
        </w:rPr>
        <w:t>MASM LAB4B/r</w:t>
      </w:r>
    </w:p>
    <w:p w:rsidR="00F824ED" w:rsidRDefault="00F824ED" w:rsidP="00F824ED">
      <w:pPr>
        <w:pStyle w:val="NoSpacing"/>
        <w:numPr>
          <w:ilvl w:val="0"/>
          <w:numId w:val="10"/>
        </w:numPr>
        <w:rPr>
          <w:lang w:val="en-US"/>
        </w:rPr>
      </w:pPr>
      <w:r>
        <w:rPr>
          <w:lang w:val="en-US"/>
        </w:rPr>
        <w:t>LINK LAB4B</w:t>
      </w:r>
    </w:p>
    <w:p w:rsidR="00F824ED" w:rsidRDefault="00F824ED" w:rsidP="00F824ED">
      <w:pPr>
        <w:pStyle w:val="NoSpacing"/>
        <w:numPr>
          <w:ilvl w:val="0"/>
          <w:numId w:val="10"/>
        </w:numPr>
        <w:rPr>
          <w:lang w:val="en-US"/>
        </w:rPr>
      </w:pPr>
      <w:r>
        <w:rPr>
          <w:lang w:val="en-US"/>
        </w:rPr>
        <w:t>LAB4B</w:t>
      </w:r>
    </w:p>
    <w:p w:rsidR="00F824ED" w:rsidRDefault="00F824ED" w:rsidP="00F824ED">
      <w:pPr>
        <w:pStyle w:val="NoSpacing"/>
        <w:ind w:left="720"/>
        <w:rPr>
          <w:lang w:val="en-US"/>
        </w:rPr>
      </w:pPr>
    </w:p>
    <w:p w:rsidR="00F824ED" w:rsidRDefault="00F824ED" w:rsidP="00F824ED">
      <w:pPr>
        <w:pStyle w:val="NoSpacing"/>
        <w:ind w:left="720"/>
        <w:rPr>
          <w:lang w:val="en-US"/>
        </w:rPr>
      </w:pPr>
      <w:r>
        <w:rPr>
          <w:lang w:val="en-US"/>
        </w:rPr>
        <w:t>The first step assembles the program, where the ‘/r’ indicates the 8087 instructions are to be recognized. The second step performs a standard link. The third step runs the program under DOS.</w:t>
      </w:r>
    </w:p>
    <w:p w:rsidR="00F824ED" w:rsidRDefault="00F824ED" w:rsidP="00F824ED">
      <w:pPr>
        <w:pStyle w:val="NoSpacing"/>
        <w:ind w:left="720"/>
        <w:rPr>
          <w:lang w:val="en-US"/>
        </w:rPr>
      </w:pPr>
      <w:r>
        <w:rPr>
          <w:lang w:val="en-US"/>
        </w:rPr>
        <w:t>This program provided a floating point multiplication routine that emulates part of the operation of the 8087 coprocessor. The routine multiplies the two 80-bit floating-point numbers that are stored in IEEE 80-bit format (see page 5-18 of the 8086/8088 User’s Manual). The result is returned in 80-bit format as well, and is printed out on the screen.</w:t>
      </w:r>
    </w:p>
    <w:p w:rsidR="00F824ED" w:rsidRDefault="00F824ED" w:rsidP="00F824ED">
      <w:pPr>
        <w:pStyle w:val="NoSpacing"/>
        <w:ind w:left="720"/>
        <w:rPr>
          <w:lang w:val="en-US"/>
        </w:rPr>
      </w:pPr>
    </w:p>
    <w:p w:rsidR="00F824ED" w:rsidRDefault="00F824ED" w:rsidP="00F824ED">
      <w:pPr>
        <w:pStyle w:val="NoSpacing"/>
        <w:ind w:left="720"/>
        <w:rPr>
          <w:lang w:val="en-US"/>
        </w:rPr>
      </w:pPr>
      <w:r>
        <w:rPr>
          <w:lang w:val="en-US"/>
        </w:rPr>
        <w:t>The algorithm used essentially treats the fraction part (64-bits) as four 16-bit words, multiplying each word in the multiplicand by each word in the multiplier (each resulting in a two-word result), while maintaining the positioning of each intermediate result for later addition to form the final result. See the comments to procedure FPMULT in the code. The exponent is simply an addition of the two input exponents (with some adjustment for normalization).</w:t>
      </w:r>
    </w:p>
    <w:p w:rsidR="00F824ED" w:rsidRDefault="00F824ED" w:rsidP="00F824ED">
      <w:pPr>
        <w:pStyle w:val="NoSpacing"/>
        <w:ind w:left="720"/>
        <w:rPr>
          <w:lang w:val="en-US"/>
        </w:rPr>
      </w:pPr>
    </w:p>
    <w:p w:rsidR="00AB2C25" w:rsidRDefault="00AB2C25" w:rsidP="00F824ED">
      <w:pPr>
        <w:pStyle w:val="NoSpacing"/>
        <w:ind w:left="720"/>
        <w:rPr>
          <w:lang w:val="en-US"/>
        </w:rPr>
      </w:pPr>
    </w:p>
    <w:p w:rsidR="00AB2C25" w:rsidRDefault="00AB2C25" w:rsidP="00AB2C25">
      <w:pPr>
        <w:pStyle w:val="NoSpacing"/>
        <w:numPr>
          <w:ilvl w:val="0"/>
          <w:numId w:val="9"/>
        </w:numPr>
        <w:rPr>
          <w:lang w:val="en-US"/>
        </w:rPr>
      </w:pPr>
      <w:r>
        <w:rPr>
          <w:lang w:val="en-US"/>
        </w:rPr>
        <w:lastRenderedPageBreak/>
        <w:t>The numbers being multiplied are 178.125 and -6.0. The 80-bit coding for 178.125 is described on page 5-19 of the 8086/8088 User’s Manual. The result of the multiplication is displayed (in 80-bit format) on the PC screen after you it by typing LAB4C at the dos prompt. Write the result in the format (</w:t>
      </w:r>
      <w:r>
        <w:rPr>
          <w:rFonts w:cstheme="minorHAnsi"/>
          <w:lang w:val="en-US"/>
        </w:rPr>
        <w:t xml:space="preserve">± </w:t>
      </w:r>
      <w:r>
        <w:rPr>
          <w:lang w:val="en-US"/>
        </w:rPr>
        <w:t>x.xx…) * 2^e where x’s are bits.</w:t>
      </w:r>
    </w:p>
    <w:p w:rsidR="007F7685" w:rsidRDefault="00FC28A5" w:rsidP="00FC28A5">
      <w:pPr>
        <w:pStyle w:val="NoSpacing"/>
        <w:ind w:left="72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w:t>
      </w:r>
    </w:p>
    <w:p w:rsidR="00FA1231" w:rsidRDefault="00B86D93" w:rsidP="00B86D93">
      <w:pPr>
        <w:pStyle w:val="NoSpacing"/>
        <w:ind w:left="720"/>
        <w:rPr>
          <w:lang w:val="en-US"/>
        </w:rPr>
      </w:pPr>
      <w:r>
        <w:rPr>
          <w:lang w:val="en-US"/>
        </w:rPr>
        <w:t>____________________________________________________________________________________________________________________________________________________________</w:t>
      </w:r>
    </w:p>
    <w:p w:rsidR="00B86D93" w:rsidRDefault="00B86D93" w:rsidP="00B86D93">
      <w:pPr>
        <w:pStyle w:val="NoSpacing"/>
        <w:ind w:left="720"/>
        <w:rPr>
          <w:lang w:val="en-US"/>
        </w:rPr>
      </w:pPr>
    </w:p>
    <w:p w:rsidR="000504F9" w:rsidRDefault="00B86D93" w:rsidP="00B86D93">
      <w:pPr>
        <w:pStyle w:val="NoSpacing"/>
        <w:numPr>
          <w:ilvl w:val="0"/>
          <w:numId w:val="9"/>
        </w:numPr>
        <w:rPr>
          <w:lang w:val="en-US"/>
        </w:rPr>
      </w:pPr>
      <w:r>
        <w:rPr>
          <w:lang w:val="en-US"/>
        </w:rPr>
        <w:t>The program calculates the result of this multiplication a number of times using both the 8087 and the emulator. Estimate the execution time for a single loop (by dividing the total time taken by the number of repetitions) for both methods. Measure it with your watch to the closest second and fill in the table below.</w:t>
      </w:r>
    </w:p>
    <w:p w:rsidR="00B86D93" w:rsidRDefault="00B86D93" w:rsidP="00B86D93">
      <w:pPr>
        <w:pStyle w:val="NoSpacing"/>
        <w:ind w:left="720"/>
        <w:rPr>
          <w:lang w:val="en-US"/>
        </w:rPr>
      </w:pPr>
    </w:p>
    <w:p w:rsidR="00B23E16" w:rsidRDefault="00B23E16" w:rsidP="00B86D93">
      <w:pPr>
        <w:pStyle w:val="NoSpacing"/>
        <w:ind w:left="720"/>
        <w:rPr>
          <w:lang w:val="en-US"/>
        </w:rPr>
      </w:pPr>
      <w:r>
        <w:rPr>
          <w:lang w:val="en-US"/>
        </w:rPr>
        <w:t>TABLE 1: 8087 vs. Emulation loop times</w:t>
      </w:r>
    </w:p>
    <w:tbl>
      <w:tblPr>
        <w:tblStyle w:val="TableGrid"/>
        <w:tblW w:w="0" w:type="auto"/>
        <w:tblInd w:w="720" w:type="dxa"/>
        <w:tblLook w:val="04A0"/>
      </w:tblPr>
      <w:tblGrid>
        <w:gridCol w:w="2956"/>
        <w:gridCol w:w="2926"/>
        <w:gridCol w:w="2974"/>
      </w:tblGrid>
      <w:tr w:rsidR="00B23E16" w:rsidTr="00B23E16">
        <w:tc>
          <w:tcPr>
            <w:tcW w:w="3192" w:type="dxa"/>
          </w:tcPr>
          <w:p w:rsidR="00B23E16" w:rsidRDefault="00B23E16" w:rsidP="00B86D93">
            <w:pPr>
              <w:pStyle w:val="NoSpacing"/>
              <w:rPr>
                <w:lang w:val="en-US"/>
              </w:rPr>
            </w:pPr>
          </w:p>
        </w:tc>
        <w:tc>
          <w:tcPr>
            <w:tcW w:w="3192" w:type="dxa"/>
          </w:tcPr>
          <w:p w:rsidR="00B23E16" w:rsidRDefault="00B23E16" w:rsidP="00B86D93">
            <w:pPr>
              <w:pStyle w:val="NoSpacing"/>
              <w:rPr>
                <w:lang w:val="en-US"/>
              </w:rPr>
            </w:pPr>
            <w:r>
              <w:rPr>
                <w:lang w:val="en-US"/>
              </w:rPr>
              <w:t>8087</w:t>
            </w:r>
          </w:p>
        </w:tc>
        <w:tc>
          <w:tcPr>
            <w:tcW w:w="3192" w:type="dxa"/>
          </w:tcPr>
          <w:p w:rsidR="00B23E16" w:rsidRDefault="00B23E16" w:rsidP="00B86D93">
            <w:pPr>
              <w:pStyle w:val="NoSpacing"/>
              <w:rPr>
                <w:lang w:val="en-US"/>
              </w:rPr>
            </w:pPr>
            <w:r>
              <w:rPr>
                <w:lang w:val="en-US"/>
              </w:rPr>
              <w:t>Emulation Program</w:t>
            </w:r>
          </w:p>
        </w:tc>
      </w:tr>
      <w:tr w:rsidR="00B23E16" w:rsidTr="00B23E16">
        <w:tc>
          <w:tcPr>
            <w:tcW w:w="3192" w:type="dxa"/>
          </w:tcPr>
          <w:p w:rsidR="00B23E16" w:rsidRDefault="00B23E16" w:rsidP="00B86D93">
            <w:pPr>
              <w:pStyle w:val="NoSpacing"/>
              <w:rPr>
                <w:lang w:val="en-US"/>
              </w:rPr>
            </w:pPr>
            <w:r>
              <w:rPr>
                <w:lang w:val="en-US"/>
              </w:rPr>
              <w:t>Total Time</w:t>
            </w:r>
          </w:p>
        </w:tc>
        <w:tc>
          <w:tcPr>
            <w:tcW w:w="3192" w:type="dxa"/>
          </w:tcPr>
          <w:p w:rsidR="00B23E16" w:rsidRDefault="00B23E16" w:rsidP="00B86D93">
            <w:pPr>
              <w:pStyle w:val="NoSpacing"/>
              <w:rPr>
                <w:lang w:val="en-US"/>
              </w:rPr>
            </w:pPr>
          </w:p>
        </w:tc>
        <w:tc>
          <w:tcPr>
            <w:tcW w:w="3192" w:type="dxa"/>
          </w:tcPr>
          <w:p w:rsidR="00B23E16" w:rsidRDefault="00B23E16" w:rsidP="00B86D93">
            <w:pPr>
              <w:pStyle w:val="NoSpacing"/>
              <w:rPr>
                <w:lang w:val="en-US"/>
              </w:rPr>
            </w:pPr>
          </w:p>
        </w:tc>
      </w:tr>
      <w:tr w:rsidR="00B23E16" w:rsidTr="00B23E16">
        <w:tc>
          <w:tcPr>
            <w:tcW w:w="3192" w:type="dxa"/>
          </w:tcPr>
          <w:p w:rsidR="00B23E16" w:rsidRDefault="00B23E16" w:rsidP="00B86D93">
            <w:pPr>
              <w:pStyle w:val="NoSpacing"/>
              <w:rPr>
                <w:lang w:val="en-US"/>
              </w:rPr>
            </w:pPr>
            <w:r>
              <w:rPr>
                <w:lang w:val="en-US"/>
              </w:rPr>
              <w:t>Number of loops</w:t>
            </w:r>
          </w:p>
        </w:tc>
        <w:tc>
          <w:tcPr>
            <w:tcW w:w="3192" w:type="dxa"/>
          </w:tcPr>
          <w:p w:rsidR="00B23E16" w:rsidRDefault="00B23E16" w:rsidP="00B86D93">
            <w:pPr>
              <w:pStyle w:val="NoSpacing"/>
              <w:rPr>
                <w:lang w:val="en-US"/>
              </w:rPr>
            </w:pPr>
          </w:p>
        </w:tc>
        <w:tc>
          <w:tcPr>
            <w:tcW w:w="3192" w:type="dxa"/>
          </w:tcPr>
          <w:p w:rsidR="00B23E16" w:rsidRDefault="00B23E16" w:rsidP="00B86D93">
            <w:pPr>
              <w:pStyle w:val="NoSpacing"/>
              <w:rPr>
                <w:lang w:val="en-US"/>
              </w:rPr>
            </w:pPr>
          </w:p>
        </w:tc>
      </w:tr>
      <w:tr w:rsidR="00B23E16" w:rsidTr="00B23E16">
        <w:tc>
          <w:tcPr>
            <w:tcW w:w="3192" w:type="dxa"/>
          </w:tcPr>
          <w:p w:rsidR="00B23E16" w:rsidRDefault="00B23E16" w:rsidP="00B86D93">
            <w:pPr>
              <w:pStyle w:val="NoSpacing"/>
              <w:rPr>
                <w:lang w:val="en-US"/>
              </w:rPr>
            </w:pPr>
            <w:r>
              <w:rPr>
                <w:lang w:val="en-US"/>
              </w:rPr>
              <w:t>Time per loop</w:t>
            </w:r>
          </w:p>
        </w:tc>
        <w:tc>
          <w:tcPr>
            <w:tcW w:w="3192" w:type="dxa"/>
          </w:tcPr>
          <w:p w:rsidR="00B23E16" w:rsidRDefault="00B23E16" w:rsidP="00B86D93">
            <w:pPr>
              <w:pStyle w:val="NoSpacing"/>
              <w:rPr>
                <w:lang w:val="en-US"/>
              </w:rPr>
            </w:pPr>
          </w:p>
        </w:tc>
        <w:tc>
          <w:tcPr>
            <w:tcW w:w="3192" w:type="dxa"/>
          </w:tcPr>
          <w:p w:rsidR="00B23E16" w:rsidRDefault="00B23E16" w:rsidP="00B86D93">
            <w:pPr>
              <w:pStyle w:val="NoSpacing"/>
              <w:rPr>
                <w:lang w:val="en-US"/>
              </w:rPr>
            </w:pPr>
          </w:p>
        </w:tc>
      </w:tr>
    </w:tbl>
    <w:p w:rsidR="00B23E16" w:rsidRDefault="00B23E16" w:rsidP="004D1E44">
      <w:pPr>
        <w:pStyle w:val="NoSpacing"/>
        <w:rPr>
          <w:lang w:val="en-US"/>
        </w:rPr>
      </w:pPr>
    </w:p>
    <w:p w:rsidR="00B23E16" w:rsidRDefault="00B23E16" w:rsidP="00B86D93">
      <w:pPr>
        <w:pStyle w:val="NoSpacing"/>
        <w:ind w:left="720"/>
        <w:rPr>
          <w:lang w:val="en-US"/>
        </w:rPr>
      </w:pPr>
    </w:p>
    <w:p w:rsidR="00B86D93" w:rsidRPr="00B86D93" w:rsidRDefault="00B86D93" w:rsidP="00B86D93">
      <w:pPr>
        <w:pStyle w:val="NoSpacing"/>
        <w:numPr>
          <w:ilvl w:val="0"/>
          <w:numId w:val="9"/>
        </w:numPr>
        <w:rPr>
          <w:lang w:val="en-US"/>
        </w:rPr>
      </w:pPr>
      <w:r w:rsidRPr="00B86D93">
        <w:rPr>
          <w:lang w:val="en-US"/>
        </w:rPr>
        <w:t>Compare these results with the values in table 5-1 on page 5-4 of the 8086/8088 User’s Manual. Give several reasons why we are not seeing a speed improvement factor on the order of approximately 85 times (as given in the table) when using an 8087? (Hint: Compare the FPMULT code with the description of 8087 characteristics in the 8086/8088 User’s Manual). __________________________________________________________________________________________________________________________________________________________________________________________________________________________________________</w:t>
      </w:r>
    </w:p>
    <w:p w:rsidR="00B86D93" w:rsidRDefault="00B86D93" w:rsidP="00B86D93">
      <w:pPr>
        <w:pStyle w:val="NoSpacing"/>
        <w:ind w:left="720"/>
        <w:rPr>
          <w:lang w:val="en-US"/>
        </w:rPr>
      </w:pPr>
      <w:r>
        <w:rPr>
          <w:lang w:val="en-US"/>
        </w:rPr>
        <w:t>____________________________________________________________________________________________________________________________________________________________</w:t>
      </w:r>
    </w:p>
    <w:p w:rsidR="00B86D93" w:rsidRDefault="00B86D93" w:rsidP="00B86D93">
      <w:pPr>
        <w:pStyle w:val="NoSpacing"/>
        <w:ind w:left="720"/>
        <w:rPr>
          <w:lang w:val="en-US"/>
        </w:rPr>
      </w:pPr>
      <w:r>
        <w:rPr>
          <w:lang w:val="en-US"/>
        </w:rPr>
        <w:t>______________________________________________________________________________</w:t>
      </w:r>
    </w:p>
    <w:p w:rsidR="00B86D93" w:rsidRDefault="00B86D93" w:rsidP="00B86D93">
      <w:pPr>
        <w:pStyle w:val="NoSpacing"/>
        <w:ind w:left="720"/>
        <w:rPr>
          <w:lang w:val="en-US"/>
        </w:rPr>
      </w:pPr>
    </w:p>
    <w:p w:rsidR="00B86D93" w:rsidRPr="00B86D93" w:rsidRDefault="00B86D93" w:rsidP="00B86D93">
      <w:pPr>
        <w:pStyle w:val="NoSpacing"/>
        <w:numPr>
          <w:ilvl w:val="0"/>
          <w:numId w:val="9"/>
        </w:numPr>
        <w:rPr>
          <w:lang w:val="en-US"/>
        </w:rPr>
      </w:pPr>
      <w:r>
        <w:rPr>
          <w:lang w:val="en-US"/>
        </w:rPr>
        <w:t>Table 5-1 in the 8086/8088 User’s Manual gives times according to the use of an 8087. The 8087 is approximately 85 times faster than emulation using an 8086. How does the use of a 486 chip inside the PC, which has a built-in coprocessor, change the times?</w:t>
      </w:r>
      <w:r w:rsidRPr="00B86D93">
        <w:rPr>
          <w:lang w:val="en-US"/>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B86D93" w:rsidRDefault="00B86D93" w:rsidP="00B86D93">
      <w:pPr>
        <w:pStyle w:val="NoSpacing"/>
        <w:ind w:left="720"/>
        <w:rPr>
          <w:lang w:val="en-US"/>
        </w:rPr>
      </w:pPr>
      <w:r>
        <w:rPr>
          <w:lang w:val="en-US"/>
        </w:rPr>
        <w:t>____________________________________________________________________________________________________________________________________________________________</w:t>
      </w:r>
    </w:p>
    <w:p w:rsidR="00B86D93" w:rsidRDefault="00B86D93" w:rsidP="00B86D93">
      <w:pPr>
        <w:pStyle w:val="NoSpacing"/>
        <w:ind w:left="720"/>
        <w:rPr>
          <w:lang w:val="en-US"/>
        </w:rPr>
      </w:pPr>
      <w:r>
        <w:rPr>
          <w:lang w:val="en-US"/>
        </w:rPr>
        <w:t>______________________________________________________________________________</w:t>
      </w:r>
    </w:p>
    <w:p w:rsidR="00E22373" w:rsidRPr="00E22373" w:rsidRDefault="00E22373" w:rsidP="00E22373">
      <w:pPr>
        <w:pStyle w:val="NoSpacing"/>
        <w:ind w:left="720"/>
        <w:rPr>
          <w:sz w:val="8"/>
          <w:szCs w:val="8"/>
          <w:lang w:val="en-US"/>
        </w:rPr>
      </w:pPr>
    </w:p>
    <w:p w:rsidR="00E22373" w:rsidRDefault="00E22373" w:rsidP="007971F8">
      <w:pPr>
        <w:pStyle w:val="NoSpacing"/>
        <w:ind w:left="720"/>
        <w:rPr>
          <w:lang w:val="en-US"/>
        </w:rPr>
      </w:pPr>
    </w:p>
    <w:p w:rsidR="00AD0940" w:rsidRPr="005D4B4A" w:rsidRDefault="00AD0940" w:rsidP="00026EAF">
      <w:pPr>
        <w:pStyle w:val="HTMLPreformatted"/>
        <w:rPr>
          <w:color w:val="000000"/>
        </w:rPr>
      </w:pPr>
    </w:p>
    <w:p w:rsidR="00AD0940" w:rsidRPr="005D4B4A" w:rsidRDefault="00AD0940" w:rsidP="00026EAF">
      <w:pPr>
        <w:pStyle w:val="HTMLPreformatted"/>
        <w:rPr>
          <w:color w:val="000000"/>
        </w:rPr>
      </w:pPr>
    </w:p>
    <w:p w:rsidR="00AD0940" w:rsidRPr="005D4B4A" w:rsidRDefault="00AD0940" w:rsidP="00026EAF">
      <w:pPr>
        <w:pStyle w:val="HTMLPreformatted"/>
        <w:rPr>
          <w:color w:val="000000"/>
        </w:rPr>
      </w:pPr>
    </w:p>
    <w:p w:rsidR="00211FBD" w:rsidRPr="005D4B4A" w:rsidRDefault="00211FBD" w:rsidP="00026EAF">
      <w:pPr>
        <w:pStyle w:val="HTMLPreformatted"/>
        <w:rPr>
          <w:color w:val="000000"/>
        </w:rPr>
      </w:pPr>
    </w:p>
    <w:p w:rsidR="00026EAF" w:rsidRPr="004569A2" w:rsidRDefault="00026EAF" w:rsidP="00026EAF">
      <w:pPr>
        <w:pStyle w:val="NoSpacing"/>
        <w:rPr>
          <w:lang w:val="en-US"/>
        </w:rPr>
      </w:pPr>
    </w:p>
    <w:sectPr w:rsidR="00026EAF" w:rsidRPr="004569A2" w:rsidSect="00AB7E98">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754" w:rsidRDefault="00B61754" w:rsidP="004C0B35">
      <w:pPr>
        <w:spacing w:after="0" w:line="240" w:lineRule="auto"/>
      </w:pPr>
      <w:r>
        <w:separator/>
      </w:r>
    </w:p>
  </w:endnote>
  <w:endnote w:type="continuationSeparator" w:id="0">
    <w:p w:rsidR="00B61754" w:rsidRDefault="00B61754" w:rsidP="004C0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36925"/>
      <w:docPartObj>
        <w:docPartGallery w:val="Page Numbers (Bottom of Page)"/>
        <w:docPartUnique/>
      </w:docPartObj>
    </w:sdtPr>
    <w:sdtContent>
      <w:p w:rsidR="00F824ED" w:rsidRDefault="00F824ED">
        <w:pPr>
          <w:pStyle w:val="Footer"/>
          <w:jc w:val="center"/>
        </w:pPr>
        <w:fldSimple w:instr=" PAGE   \* MERGEFORMAT ">
          <w:r w:rsidR="00DF2824">
            <w:rPr>
              <w:noProof/>
            </w:rPr>
            <w:t>4</w:t>
          </w:r>
        </w:fldSimple>
      </w:p>
    </w:sdtContent>
  </w:sdt>
  <w:sdt>
    <w:sdtPr>
      <w:rPr>
        <w:lang w:val="en-US"/>
      </w:rPr>
      <w:alias w:val="Comments"/>
      <w:id w:val="683536926"/>
      <w:placeholder>
        <w:docPart w:val="3154E3E0B3614CDA96ED902AEAA182D6"/>
      </w:placeholder>
      <w:dataBinding w:prefixMappings="xmlns:ns0='http://purl.org/dc/elements/1.1/' xmlns:ns1='http://schemas.openxmlformats.org/package/2006/metadata/core-properties' " w:xpath="/ns1:coreProperties[1]/ns0:description[1]" w:storeItemID="{6C3C8BC8-F283-45AE-878A-BAB7291924A1}"/>
      <w:text w:multiLine="1"/>
    </w:sdtPr>
    <w:sdtContent>
      <w:p w:rsidR="00F824ED" w:rsidRPr="00763E80" w:rsidRDefault="00F824ED" w:rsidP="00763E80">
        <w:pPr>
          <w:pStyle w:val="Footer"/>
          <w:tabs>
            <w:tab w:val="clear" w:pos="4680"/>
            <w:tab w:val="clear" w:pos="9360"/>
            <w:tab w:val="left" w:pos="6928"/>
          </w:tabs>
          <w:jc w:val="center"/>
          <w:rPr>
            <w:lang w:val="en-US"/>
          </w:rPr>
        </w:pPr>
        <w:r>
          <w:rPr>
            <w:lang w:val="en-US"/>
          </w:rPr>
          <w:t>ELEC4601 Lab#4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754" w:rsidRDefault="00B61754" w:rsidP="004C0B35">
      <w:pPr>
        <w:spacing w:after="0" w:line="240" w:lineRule="auto"/>
      </w:pPr>
      <w:r>
        <w:separator/>
      </w:r>
    </w:p>
  </w:footnote>
  <w:footnote w:type="continuationSeparator" w:id="0">
    <w:p w:rsidR="00B61754" w:rsidRDefault="00B61754" w:rsidP="004C0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5C6F"/>
    <w:multiLevelType w:val="hybridMultilevel"/>
    <w:tmpl w:val="5A2246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1A26DB"/>
    <w:multiLevelType w:val="hybridMultilevel"/>
    <w:tmpl w:val="A746B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2CC31F6"/>
    <w:multiLevelType w:val="hybridMultilevel"/>
    <w:tmpl w:val="775A1E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6292A77"/>
    <w:multiLevelType w:val="hybridMultilevel"/>
    <w:tmpl w:val="47FABD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9B60585"/>
    <w:multiLevelType w:val="hybridMultilevel"/>
    <w:tmpl w:val="499AE8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526355CD"/>
    <w:multiLevelType w:val="hybridMultilevel"/>
    <w:tmpl w:val="A04E65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55012BF"/>
    <w:multiLevelType w:val="hybridMultilevel"/>
    <w:tmpl w:val="2C88C2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2D4DAF"/>
    <w:multiLevelType w:val="hybridMultilevel"/>
    <w:tmpl w:val="28C6AA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63796845"/>
    <w:multiLevelType w:val="hybridMultilevel"/>
    <w:tmpl w:val="87205C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68A5406F"/>
    <w:multiLevelType w:val="hybridMultilevel"/>
    <w:tmpl w:val="BBD8EEC6"/>
    <w:lvl w:ilvl="0" w:tplc="5BF2C7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7"/>
  </w:num>
  <w:num w:numId="5">
    <w:abstractNumId w:val="2"/>
  </w:num>
  <w:num w:numId="6">
    <w:abstractNumId w:val="5"/>
  </w:num>
  <w:num w:numId="7">
    <w:abstractNumId w:val="4"/>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0A4FC0"/>
    <w:rsid w:val="00026EAF"/>
    <w:rsid w:val="000504F9"/>
    <w:rsid w:val="00097476"/>
    <w:rsid w:val="000A4FC0"/>
    <w:rsid w:val="000D4D77"/>
    <w:rsid w:val="000E3A80"/>
    <w:rsid w:val="00207967"/>
    <w:rsid w:val="00211FBD"/>
    <w:rsid w:val="00215430"/>
    <w:rsid w:val="00286211"/>
    <w:rsid w:val="002F1B6D"/>
    <w:rsid w:val="0032304E"/>
    <w:rsid w:val="003832A3"/>
    <w:rsid w:val="003A3877"/>
    <w:rsid w:val="004569A2"/>
    <w:rsid w:val="00476F7F"/>
    <w:rsid w:val="004C0B35"/>
    <w:rsid w:val="004D1E44"/>
    <w:rsid w:val="00513D38"/>
    <w:rsid w:val="00571E5C"/>
    <w:rsid w:val="00576127"/>
    <w:rsid w:val="005D4B4A"/>
    <w:rsid w:val="0071352C"/>
    <w:rsid w:val="00715951"/>
    <w:rsid w:val="00763E80"/>
    <w:rsid w:val="007971F8"/>
    <w:rsid w:val="007B5A34"/>
    <w:rsid w:val="007E45F8"/>
    <w:rsid w:val="007F7685"/>
    <w:rsid w:val="00845526"/>
    <w:rsid w:val="00981781"/>
    <w:rsid w:val="00AB19C6"/>
    <w:rsid w:val="00AB2C25"/>
    <w:rsid w:val="00AB7E98"/>
    <w:rsid w:val="00AD0940"/>
    <w:rsid w:val="00AF44A6"/>
    <w:rsid w:val="00B23E16"/>
    <w:rsid w:val="00B61754"/>
    <w:rsid w:val="00B86D93"/>
    <w:rsid w:val="00B97EA3"/>
    <w:rsid w:val="00BF1C3B"/>
    <w:rsid w:val="00CA07B3"/>
    <w:rsid w:val="00D23E90"/>
    <w:rsid w:val="00D73AC8"/>
    <w:rsid w:val="00DB2A22"/>
    <w:rsid w:val="00DF2824"/>
    <w:rsid w:val="00E155D6"/>
    <w:rsid w:val="00E22373"/>
    <w:rsid w:val="00E77357"/>
    <w:rsid w:val="00F824ED"/>
    <w:rsid w:val="00FA1231"/>
    <w:rsid w:val="00FA614C"/>
    <w:rsid w:val="00FC28A5"/>
    <w:rsid w:val="00FD70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6"/>
  </w:style>
  <w:style w:type="paragraph" w:styleId="Heading1">
    <w:name w:val="heading 1"/>
    <w:basedOn w:val="Normal"/>
    <w:next w:val="Normal"/>
    <w:link w:val="Heading1Char"/>
    <w:uiPriority w:val="9"/>
    <w:qFormat/>
    <w:rsid w:val="000A4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FC0"/>
    <w:pPr>
      <w:spacing w:after="0" w:line="240" w:lineRule="auto"/>
    </w:pPr>
  </w:style>
  <w:style w:type="table" w:styleId="TableGrid">
    <w:name w:val="Table Grid"/>
    <w:basedOn w:val="TableNormal"/>
    <w:uiPriority w:val="59"/>
    <w:rsid w:val="000A4F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4FC0"/>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D73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D73AC8"/>
    <w:rPr>
      <w:rFonts w:ascii="Courier New" w:eastAsia="Times New Roman" w:hAnsi="Courier New" w:cs="Courier New"/>
      <w:sz w:val="20"/>
      <w:szCs w:val="20"/>
      <w:lang w:eastAsia="en-CA"/>
    </w:rPr>
  </w:style>
  <w:style w:type="paragraph" w:styleId="Header">
    <w:name w:val="header"/>
    <w:basedOn w:val="Normal"/>
    <w:link w:val="HeaderChar"/>
    <w:uiPriority w:val="99"/>
    <w:semiHidden/>
    <w:unhideWhenUsed/>
    <w:rsid w:val="004C0B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B35"/>
  </w:style>
  <w:style w:type="paragraph" w:styleId="Footer">
    <w:name w:val="footer"/>
    <w:basedOn w:val="Normal"/>
    <w:link w:val="FooterChar"/>
    <w:uiPriority w:val="99"/>
    <w:unhideWhenUsed/>
    <w:rsid w:val="004C0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B35"/>
  </w:style>
  <w:style w:type="paragraph" w:styleId="BalloonText">
    <w:name w:val="Balloon Text"/>
    <w:basedOn w:val="Normal"/>
    <w:link w:val="BalloonTextChar"/>
    <w:uiPriority w:val="99"/>
    <w:semiHidden/>
    <w:unhideWhenUsed/>
    <w:rsid w:val="004C0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35"/>
    <w:rPr>
      <w:rFonts w:ascii="Tahoma" w:hAnsi="Tahoma" w:cs="Tahoma"/>
      <w:sz w:val="16"/>
      <w:szCs w:val="16"/>
    </w:rPr>
  </w:style>
  <w:style w:type="paragraph" w:styleId="FootnoteText">
    <w:name w:val="footnote text"/>
    <w:basedOn w:val="Normal"/>
    <w:link w:val="FootnoteTextChar"/>
    <w:uiPriority w:val="99"/>
    <w:semiHidden/>
    <w:unhideWhenUsed/>
    <w:rsid w:val="00207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967"/>
    <w:rPr>
      <w:sz w:val="20"/>
      <w:szCs w:val="20"/>
    </w:rPr>
  </w:style>
  <w:style w:type="character" w:styleId="FootnoteReference">
    <w:name w:val="footnote reference"/>
    <w:basedOn w:val="DefaultParagraphFont"/>
    <w:uiPriority w:val="99"/>
    <w:semiHidden/>
    <w:unhideWhenUsed/>
    <w:rsid w:val="00207967"/>
    <w:rPr>
      <w:vertAlign w:val="superscript"/>
    </w:rPr>
  </w:style>
  <w:style w:type="character" w:styleId="PlaceholderText">
    <w:name w:val="Placeholder Text"/>
    <w:basedOn w:val="DefaultParagraphFont"/>
    <w:uiPriority w:val="99"/>
    <w:semiHidden/>
    <w:rsid w:val="00FA614C"/>
    <w:rPr>
      <w:color w:val="808080"/>
    </w:rPr>
  </w:style>
  <w:style w:type="paragraph" w:styleId="ListParagraph">
    <w:name w:val="List Paragraph"/>
    <w:basedOn w:val="Normal"/>
    <w:uiPriority w:val="34"/>
    <w:qFormat/>
    <w:rsid w:val="00E22373"/>
    <w:pPr>
      <w:ind w:left="720"/>
      <w:contextualSpacing/>
    </w:pPr>
  </w:style>
</w:styles>
</file>

<file path=word/webSettings.xml><?xml version="1.0" encoding="utf-8"?>
<w:webSettings xmlns:r="http://schemas.openxmlformats.org/officeDocument/2006/relationships" xmlns:w="http://schemas.openxmlformats.org/wordprocessingml/2006/main">
  <w:divs>
    <w:div w:id="348525709">
      <w:bodyDiv w:val="1"/>
      <w:marLeft w:val="0"/>
      <w:marRight w:val="0"/>
      <w:marTop w:val="0"/>
      <w:marBottom w:val="0"/>
      <w:divBdr>
        <w:top w:val="none" w:sz="0" w:space="0" w:color="auto"/>
        <w:left w:val="none" w:sz="0" w:space="0" w:color="auto"/>
        <w:bottom w:val="none" w:sz="0" w:space="0" w:color="auto"/>
        <w:right w:val="none" w:sz="0" w:space="0" w:color="auto"/>
      </w:divBdr>
    </w:div>
    <w:div w:id="412701235">
      <w:bodyDiv w:val="1"/>
      <w:marLeft w:val="0"/>
      <w:marRight w:val="0"/>
      <w:marTop w:val="0"/>
      <w:marBottom w:val="0"/>
      <w:divBdr>
        <w:top w:val="none" w:sz="0" w:space="0" w:color="auto"/>
        <w:left w:val="none" w:sz="0" w:space="0" w:color="auto"/>
        <w:bottom w:val="none" w:sz="0" w:space="0" w:color="auto"/>
        <w:right w:val="none" w:sz="0" w:space="0" w:color="auto"/>
      </w:divBdr>
    </w:div>
    <w:div w:id="1851480283">
      <w:bodyDiv w:val="1"/>
      <w:marLeft w:val="0"/>
      <w:marRight w:val="0"/>
      <w:marTop w:val="0"/>
      <w:marBottom w:val="0"/>
      <w:divBdr>
        <w:top w:val="none" w:sz="0" w:space="0" w:color="auto"/>
        <w:left w:val="none" w:sz="0" w:space="0" w:color="auto"/>
        <w:bottom w:val="none" w:sz="0" w:space="0" w:color="auto"/>
        <w:right w:val="none" w:sz="0" w:space="0" w:color="auto"/>
      </w:divBdr>
    </w:div>
    <w:div w:id="19676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5CC6"/>
    <w:rsid w:val="003F5CC6"/>
    <w:rsid w:val="005E719F"/>
    <w:rsid w:val="009E7A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3CEF373E0B422BBB9B2BADFB900817">
    <w:name w:val="863CEF373E0B422BBB9B2BADFB900817"/>
    <w:rsid w:val="003F5CC6"/>
  </w:style>
  <w:style w:type="paragraph" w:customStyle="1" w:styleId="E0681222B8C14EE2AE8FA76BDB3647C0">
    <w:name w:val="E0681222B8C14EE2AE8FA76BDB3647C0"/>
    <w:rsid w:val="003F5CC6"/>
  </w:style>
  <w:style w:type="character" w:styleId="PlaceholderText">
    <w:name w:val="Placeholder Text"/>
    <w:basedOn w:val="DefaultParagraphFont"/>
    <w:uiPriority w:val="99"/>
    <w:semiHidden/>
    <w:rsid w:val="003F5CC6"/>
    <w:rPr>
      <w:color w:val="808080"/>
    </w:rPr>
  </w:style>
  <w:style w:type="paragraph" w:customStyle="1" w:styleId="1013A75503184117929E025BA9553402">
    <w:name w:val="1013A75503184117929E025BA9553402"/>
    <w:rsid w:val="003F5C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5D67-98D6-41B5-B057-9DD475F0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ELEC4601 Lab#4</dc:description>
  <cp:lastModifiedBy>User</cp:lastModifiedBy>
  <cp:revision>18</cp:revision>
  <dcterms:created xsi:type="dcterms:W3CDTF">2011-11-10T17:24:00Z</dcterms:created>
  <dcterms:modified xsi:type="dcterms:W3CDTF">2011-11-10T21:23:00Z</dcterms:modified>
</cp:coreProperties>
</file>